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95E07">
      <w:pPr>
        <w:bidi w:val="0"/>
        <w:jc w:val="center"/>
        <w:rPr>
          <w:rFonts w:hint="eastAsia"/>
          <w:sz w:val="52"/>
          <w:szCs w:val="72"/>
        </w:rPr>
      </w:pPr>
    </w:p>
    <w:p w14:paraId="1806DA55">
      <w:pPr>
        <w:bidi w:val="0"/>
        <w:jc w:val="center"/>
        <w:rPr>
          <w:rFonts w:hint="eastAsia"/>
          <w:b/>
          <w:bCs/>
          <w:sz w:val="52"/>
          <w:szCs w:val="72"/>
        </w:rPr>
      </w:pPr>
    </w:p>
    <w:p w14:paraId="7B50505D">
      <w:pPr>
        <w:bidi w:val="0"/>
        <w:jc w:val="center"/>
        <w:rPr>
          <w:rFonts w:hint="eastAsia"/>
          <w:b/>
          <w:bCs/>
          <w:sz w:val="52"/>
          <w:szCs w:val="72"/>
        </w:rPr>
      </w:pPr>
      <w:r>
        <w:rPr>
          <w:rFonts w:hint="eastAsia"/>
          <w:b/>
          <w:bCs/>
          <w:sz w:val="52"/>
          <w:szCs w:val="72"/>
        </w:rPr>
        <w:t>《Java语言程序设计实践教程》</w:t>
      </w:r>
    </w:p>
    <w:p w14:paraId="0D6FD314">
      <w:pPr>
        <w:bidi w:val="0"/>
        <w:jc w:val="center"/>
        <w:rPr>
          <w:rFonts w:hint="eastAsia"/>
          <w:b/>
          <w:bCs/>
          <w:sz w:val="52"/>
          <w:szCs w:val="72"/>
        </w:rPr>
      </w:pPr>
    </w:p>
    <w:p w14:paraId="5EAEC25A">
      <w:pPr>
        <w:bidi w:val="0"/>
        <w:jc w:val="center"/>
        <w:rPr>
          <w:b/>
          <w:bCs/>
          <w:sz w:val="52"/>
          <w:szCs w:val="72"/>
        </w:rPr>
      </w:pPr>
      <w:r>
        <w:rPr>
          <w:rFonts w:hint="eastAsia"/>
          <w:b/>
          <w:bCs/>
          <w:sz w:val="52"/>
          <w:szCs w:val="72"/>
        </w:rPr>
        <w:t>教案</w:t>
      </w:r>
    </w:p>
    <w:p w14:paraId="62E0597D">
      <w:pPr>
        <w:sectPr>
          <w:pgSz w:w="11906" w:h="16838"/>
          <w:pgMar w:top="1440" w:right="1800" w:bottom="1440" w:left="1800" w:header="851" w:footer="992" w:gutter="0"/>
          <w:cols w:space="425" w:num="1"/>
          <w:docGrid w:type="lines" w:linePitch="312" w:charSpace="0"/>
        </w:sectPr>
      </w:pPr>
      <w:bookmarkStart w:id="57" w:name="_GoBack"/>
      <w:bookmarkEnd w:id="57"/>
    </w:p>
    <w:p w14:paraId="4EB058D5">
      <w:pPr>
        <w:pStyle w:val="3"/>
        <w:numPr>
          <w:ilvl w:val="0"/>
          <w:numId w:val="1"/>
        </w:numPr>
        <w:tabs>
          <w:tab w:val="left" w:pos="0"/>
          <w:tab w:val="clear" w:pos="420"/>
        </w:tabs>
        <w:jc w:val="center"/>
      </w:pPr>
      <w:r>
        <w:rPr>
          <w:rFonts w:hint="eastAsia"/>
        </w:rPr>
        <w:t>Java语言概述和开发环境</w:t>
      </w:r>
    </w:p>
    <w:p w14:paraId="07CF3811">
      <w:pPr>
        <w:pStyle w:val="4"/>
        <w:numPr>
          <w:ilvl w:val="1"/>
          <w:numId w:val="2"/>
        </w:numPr>
      </w:pPr>
      <w:r>
        <w:rPr>
          <w:rFonts w:hint="eastAsia"/>
        </w:rPr>
        <w:t>教学目标</w:t>
      </w:r>
    </w:p>
    <w:p w14:paraId="1F8A31F9">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399C25A9">
      <w:pPr>
        <w:spacing w:line="360" w:lineRule="auto"/>
        <w:ind w:firstLine="359" w:firstLineChars="171"/>
        <w:rPr>
          <w:rFonts w:ascii="Times New Roman" w:hAnsi="Times New Roman" w:cs="Times New Roman"/>
          <w:szCs w:val="21"/>
        </w:rPr>
      </w:pPr>
      <w:r>
        <w:rPr>
          <w:rFonts w:ascii="Times New Roman" w:hAnsi="Times New Roman" w:cs="Times New Roman"/>
          <w:szCs w:val="21"/>
        </w:rPr>
        <w:t>了解Java开发运行环境，掌握简单Java程序的编写和调试方法。</w:t>
      </w:r>
    </w:p>
    <w:p w14:paraId="121BACAE">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11EB64D9">
      <w:pPr>
        <w:spacing w:line="360" w:lineRule="auto"/>
        <w:ind w:firstLine="359" w:firstLineChars="171"/>
        <w:rPr>
          <w:rFonts w:ascii="Times New Roman" w:hAnsi="Times New Roman" w:cs="Times New Roman"/>
          <w:szCs w:val="21"/>
        </w:rPr>
      </w:pPr>
      <w:r>
        <w:rPr>
          <w:rFonts w:ascii="Times New Roman" w:hAnsi="Times New Roman" w:cs="Times New Roman"/>
          <w:szCs w:val="21"/>
        </w:rPr>
        <w:t>学会设置JDK路径，能够在命令提示符下编译和运行Application程序，能够在eclipse下编译和运行Application程序。</w:t>
      </w:r>
    </w:p>
    <w:p w14:paraId="4FDA6157">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45973FF2">
      <w:pPr>
        <w:spacing w:line="360" w:lineRule="auto"/>
        <w:ind w:firstLine="359" w:firstLineChars="171"/>
      </w:pPr>
      <w:r>
        <w:rPr>
          <w:rFonts w:ascii="Times New Roman" w:hAnsi="Times New Roman" w:cs="Times New Roman"/>
        </w:rPr>
        <w:t>养成调试运行程序解决问题的习惯。</w:t>
      </w:r>
      <w:r>
        <w:rPr>
          <w:rFonts w:hint="eastAsia"/>
        </w:rPr>
        <w:t>树立科技报国的远大理想。</w:t>
      </w:r>
    </w:p>
    <w:p w14:paraId="1FC8ED45">
      <w:pPr>
        <w:pStyle w:val="4"/>
        <w:numPr>
          <w:ilvl w:val="1"/>
          <w:numId w:val="2"/>
        </w:numPr>
      </w:pPr>
      <w:r>
        <w:rPr>
          <w:rFonts w:hint="eastAsia"/>
        </w:rPr>
        <w:t>教学重点</w:t>
      </w:r>
    </w:p>
    <w:p w14:paraId="1F83F356">
      <w:pPr>
        <w:numPr>
          <w:ilvl w:val="0"/>
          <w:numId w:val="3"/>
        </w:numPr>
        <w:spacing w:line="360" w:lineRule="auto"/>
        <w:ind w:firstLine="359" w:firstLineChars="171"/>
        <w:rPr>
          <w:rFonts w:ascii="Times New Roman" w:hAnsi="Times New Roman" w:cs="Times New Roman"/>
          <w:szCs w:val="21"/>
        </w:rPr>
      </w:pPr>
      <w:r>
        <w:rPr>
          <w:rFonts w:ascii="Times New Roman" w:hAnsi="Times New Roman" w:cs="Times New Roman"/>
          <w:szCs w:val="21"/>
        </w:rPr>
        <w:t>在命令提示符下编译运行程序</w:t>
      </w:r>
      <w:r>
        <w:rPr>
          <w:rFonts w:hint="eastAsia" w:ascii="Times New Roman" w:hAnsi="Times New Roman" w:cs="Times New Roman"/>
          <w:szCs w:val="21"/>
        </w:rPr>
        <w:t>；</w:t>
      </w:r>
    </w:p>
    <w:p w14:paraId="5F7CD635">
      <w:pPr>
        <w:numPr>
          <w:ilvl w:val="0"/>
          <w:numId w:val="3"/>
        </w:numPr>
        <w:spacing w:line="360" w:lineRule="auto"/>
        <w:ind w:firstLine="359" w:firstLineChars="171"/>
        <w:rPr>
          <w:rFonts w:ascii="Times New Roman" w:hAnsi="Times New Roman" w:cs="Times New Roman"/>
          <w:szCs w:val="21"/>
        </w:rPr>
      </w:pPr>
      <w:r>
        <w:rPr>
          <w:rFonts w:ascii="Times New Roman" w:hAnsi="Times New Roman" w:cs="Times New Roman"/>
          <w:szCs w:val="21"/>
        </w:rPr>
        <w:t>在</w:t>
      </w:r>
      <w:r>
        <w:rPr>
          <w:rFonts w:hint="eastAsia" w:ascii="Times New Roman" w:hAnsi="Times New Roman" w:cs="Times New Roman"/>
          <w:szCs w:val="21"/>
        </w:rPr>
        <w:t>IDE</w:t>
      </w:r>
      <w:r>
        <w:rPr>
          <w:rFonts w:ascii="Times New Roman" w:hAnsi="Times New Roman" w:cs="Times New Roman"/>
          <w:szCs w:val="21"/>
        </w:rPr>
        <w:t>环境下编译运行程序</w:t>
      </w:r>
      <w:r>
        <w:rPr>
          <w:rFonts w:hint="eastAsia" w:ascii="Times New Roman" w:hAnsi="Times New Roman" w:cs="Times New Roman"/>
          <w:szCs w:val="21"/>
        </w:rPr>
        <w:t>；</w:t>
      </w:r>
    </w:p>
    <w:p w14:paraId="62909372">
      <w:pPr>
        <w:numPr>
          <w:ilvl w:val="0"/>
          <w:numId w:val="3"/>
        </w:numPr>
        <w:spacing w:line="360" w:lineRule="auto"/>
        <w:ind w:firstLine="359" w:firstLineChars="171"/>
        <w:rPr>
          <w:rFonts w:ascii="Times New Roman" w:hAnsi="Times New Roman" w:cs="Times New Roman"/>
          <w:szCs w:val="21"/>
        </w:rPr>
      </w:pPr>
      <w:r>
        <w:rPr>
          <w:rFonts w:ascii="Times New Roman" w:hAnsi="Times New Roman" w:cs="Times New Roman"/>
          <w:szCs w:val="21"/>
        </w:rPr>
        <w:t>在</w:t>
      </w:r>
      <w:r>
        <w:rPr>
          <w:rFonts w:hint="eastAsia" w:ascii="Times New Roman" w:hAnsi="Times New Roman" w:cs="Times New Roman"/>
          <w:szCs w:val="21"/>
        </w:rPr>
        <w:t>IDE</w:t>
      </w:r>
      <w:r>
        <w:rPr>
          <w:rFonts w:ascii="Times New Roman" w:hAnsi="Times New Roman" w:cs="Times New Roman"/>
          <w:szCs w:val="21"/>
        </w:rPr>
        <w:t>环境下调试运行程序</w:t>
      </w:r>
      <w:r>
        <w:rPr>
          <w:rFonts w:hint="eastAsia" w:ascii="Times New Roman" w:hAnsi="Times New Roman" w:cs="Times New Roman"/>
          <w:szCs w:val="21"/>
        </w:rPr>
        <w:t>。</w:t>
      </w:r>
    </w:p>
    <w:p w14:paraId="55C1D15F">
      <w:pPr>
        <w:pStyle w:val="4"/>
        <w:numPr>
          <w:ilvl w:val="1"/>
          <w:numId w:val="2"/>
        </w:numPr>
      </w:pPr>
      <w:r>
        <w:rPr>
          <w:rFonts w:hint="eastAsia"/>
        </w:rPr>
        <w:t>教学难点</w:t>
      </w:r>
    </w:p>
    <w:p w14:paraId="5F0C0181">
      <w:pPr>
        <w:numPr>
          <w:ilvl w:val="0"/>
          <w:numId w:val="4"/>
        </w:numPr>
        <w:spacing w:line="360" w:lineRule="auto"/>
        <w:ind w:firstLine="359" w:firstLineChars="171"/>
        <w:rPr>
          <w:rFonts w:ascii="Times New Roman" w:hAnsi="Times New Roman" w:cs="Times New Roman"/>
          <w:szCs w:val="21"/>
        </w:rPr>
      </w:pPr>
      <w:r>
        <w:rPr>
          <w:rFonts w:ascii="Times New Roman" w:hAnsi="Times New Roman" w:cs="Times New Roman"/>
        </w:rPr>
        <w:t>使用Java调试器可以进行设置程序的断点</w:t>
      </w:r>
      <w:r>
        <w:rPr>
          <w:rFonts w:hint="eastAsia" w:ascii="Times New Roman" w:hAnsi="Times New Roman" w:cs="Times New Roman"/>
        </w:rPr>
        <w:t>；</w:t>
      </w:r>
    </w:p>
    <w:p w14:paraId="08AAB8EA">
      <w:pPr>
        <w:numPr>
          <w:ilvl w:val="0"/>
          <w:numId w:val="4"/>
        </w:numPr>
        <w:spacing w:line="360" w:lineRule="auto"/>
        <w:ind w:firstLine="359" w:firstLineChars="171"/>
        <w:rPr>
          <w:rFonts w:ascii="Times New Roman" w:hAnsi="Times New Roman" w:cs="Times New Roman"/>
          <w:szCs w:val="21"/>
        </w:rPr>
      </w:pPr>
      <w:r>
        <w:rPr>
          <w:rFonts w:ascii="Times New Roman" w:hAnsi="Times New Roman" w:cs="Times New Roman"/>
        </w:rPr>
        <w:t>实现程序单步执行，在调试过程中查看变量和表达式的值等调试操作</w:t>
      </w:r>
      <w:r>
        <w:rPr>
          <w:rFonts w:hint="eastAsia" w:ascii="Times New Roman" w:hAnsi="Times New Roman" w:cs="Times New Roman"/>
        </w:rPr>
        <w:t>。</w:t>
      </w:r>
    </w:p>
    <w:p w14:paraId="1F4A9070">
      <w:pPr>
        <w:pStyle w:val="4"/>
        <w:numPr>
          <w:ilvl w:val="1"/>
          <w:numId w:val="2"/>
        </w:numPr>
      </w:pPr>
      <w:r>
        <w:rPr>
          <w:rFonts w:hint="eastAsia"/>
        </w:rPr>
        <w:t>解决方法和处理措施</w:t>
      </w:r>
    </w:p>
    <w:p w14:paraId="2E397C81">
      <w:pPr>
        <w:spacing w:line="360" w:lineRule="auto"/>
        <w:ind w:firstLine="420" w:firstLineChars="200"/>
      </w:pPr>
      <w:r>
        <w:rPr>
          <w:rFonts w:hint="eastAsia"/>
        </w:rPr>
        <w:t>理论结合实验，从理论出发观察实验现象；用实验现象加深理论印象。</w:t>
      </w:r>
    </w:p>
    <w:p w14:paraId="4B5E146C">
      <w:pPr>
        <w:pStyle w:val="4"/>
        <w:numPr>
          <w:ilvl w:val="1"/>
          <w:numId w:val="2"/>
        </w:numPr>
      </w:pPr>
      <w:r>
        <w:rPr>
          <w:rFonts w:hint="eastAsia"/>
        </w:rPr>
        <w:t>教学内容与教学活动</w:t>
      </w:r>
    </w:p>
    <w:p w14:paraId="4F10B4C7">
      <w:pPr>
        <w:numPr>
          <w:ilvl w:val="0"/>
          <w:numId w:val="5"/>
        </w:numPr>
        <w:spacing w:line="360" w:lineRule="auto"/>
        <w:ind w:firstLine="422" w:firstLineChars="200"/>
      </w:pPr>
      <w:r>
        <w:rPr>
          <w:rFonts w:ascii="Times New Roman" w:hAnsi="Times New Roman" w:cs="Times New Roman"/>
          <w:b/>
          <w:bCs/>
          <w:szCs w:val="21"/>
        </w:rPr>
        <w:t>JDK的安装和JDK路径设置</w:t>
      </w:r>
    </w:p>
    <w:p w14:paraId="45529B11">
      <w:pPr>
        <w:numPr>
          <w:ilvl w:val="1"/>
          <w:numId w:val="5"/>
        </w:numPr>
        <w:spacing w:line="360" w:lineRule="auto"/>
        <w:ind w:left="420" w:firstLine="420" w:firstLineChars="200"/>
      </w:pPr>
      <w:r>
        <w:rPr>
          <w:rFonts w:hint="eastAsia" w:ascii="Times New Roman" w:hAnsi="Times New Roman" w:cs="Times New Roman"/>
          <w:szCs w:val="21"/>
        </w:rPr>
        <w:t>下载JDK并</w:t>
      </w:r>
      <w:r>
        <w:rPr>
          <w:rFonts w:ascii="Times New Roman" w:hAnsi="Times New Roman" w:cs="Times New Roman"/>
          <w:szCs w:val="21"/>
        </w:rPr>
        <w:t>进行JDK的安装</w:t>
      </w:r>
      <w:r>
        <w:rPr>
          <w:rFonts w:hint="eastAsia"/>
        </w:rPr>
        <w:t>；</w:t>
      </w:r>
    </w:p>
    <w:p w14:paraId="5A372D03">
      <w:pPr>
        <w:numPr>
          <w:ilvl w:val="1"/>
          <w:numId w:val="5"/>
        </w:numPr>
        <w:spacing w:line="360" w:lineRule="auto"/>
        <w:ind w:left="420" w:firstLine="420" w:firstLineChars="200"/>
      </w:pPr>
      <w:r>
        <w:rPr>
          <w:rFonts w:ascii="Times New Roman" w:hAnsi="Times New Roman" w:cs="Times New Roman"/>
          <w:szCs w:val="21"/>
        </w:rPr>
        <w:t>鼠标右键单击“我的电脑”，选择“属性”，选择“高级”</w:t>
      </w:r>
      <w:r>
        <w:rPr>
          <w:rFonts w:hint="eastAsia"/>
        </w:rPr>
        <w:t>；</w:t>
      </w:r>
    </w:p>
    <w:p w14:paraId="64B1A064">
      <w:pPr>
        <w:numPr>
          <w:ilvl w:val="1"/>
          <w:numId w:val="5"/>
        </w:numPr>
        <w:spacing w:line="360" w:lineRule="auto"/>
        <w:ind w:left="420" w:firstLine="420" w:firstLineChars="200"/>
      </w:pPr>
      <w:r>
        <w:rPr>
          <w:rFonts w:ascii="Times New Roman" w:hAnsi="Times New Roman" w:cs="Times New Roman"/>
          <w:szCs w:val="21"/>
        </w:rPr>
        <w:t>点击“环境变量”，在“系统变量”中选择Path，单击“编辑”按钮，在弹出的“变量值”文本框中添加</w:t>
      </w:r>
      <w:r>
        <w:rPr>
          <w:rFonts w:hint="eastAsia" w:ascii="Times New Roman" w:hAnsi="Times New Roman" w:cs="Times New Roman"/>
          <w:szCs w:val="21"/>
        </w:rPr>
        <w:t>路径（到bin目录），设置好环境变量</w:t>
      </w:r>
      <w:r>
        <w:rPr>
          <w:rFonts w:hint="eastAsia"/>
        </w:rPr>
        <w:t>。</w:t>
      </w:r>
    </w:p>
    <w:p w14:paraId="69EB5069">
      <w:pPr>
        <w:numPr>
          <w:ilvl w:val="0"/>
          <w:numId w:val="5"/>
        </w:numPr>
        <w:spacing w:line="360" w:lineRule="auto"/>
        <w:ind w:firstLine="422" w:firstLineChars="200"/>
      </w:pPr>
      <w:r>
        <w:rPr>
          <w:rFonts w:ascii="Times New Roman" w:hAnsi="Times New Roman" w:cs="Times New Roman"/>
          <w:b/>
          <w:bCs/>
          <w:szCs w:val="21"/>
        </w:rPr>
        <w:t>在命令提示符下编译运行程序</w:t>
      </w:r>
    </w:p>
    <w:p w14:paraId="77960512">
      <w:pPr>
        <w:numPr>
          <w:ilvl w:val="1"/>
          <w:numId w:val="5"/>
        </w:numPr>
        <w:spacing w:line="360" w:lineRule="auto"/>
        <w:ind w:left="420" w:firstLine="420" w:firstLineChars="200"/>
      </w:pPr>
      <w:r>
        <w:rPr>
          <w:rFonts w:ascii="Times New Roman" w:hAnsi="Times New Roman" w:cs="Times New Roman"/>
          <w:szCs w:val="21"/>
        </w:rPr>
        <w:t>使用任意文本编辑器编写程序HelloJava.java</w:t>
      </w:r>
      <w:r>
        <w:rPr>
          <w:rFonts w:hint="eastAsia"/>
        </w:rPr>
        <w:t>；</w:t>
      </w:r>
    </w:p>
    <w:p w14:paraId="5F8786E3">
      <w:pPr>
        <w:numPr>
          <w:ilvl w:val="1"/>
          <w:numId w:val="5"/>
        </w:numPr>
        <w:spacing w:line="360" w:lineRule="auto"/>
        <w:ind w:left="420" w:firstLine="420" w:firstLineChars="200"/>
      </w:pPr>
      <w:r>
        <w:rPr>
          <w:rFonts w:ascii="Times New Roman" w:hAnsi="Times New Roman" w:cs="Times New Roman"/>
          <w:szCs w:val="21"/>
        </w:rPr>
        <w:t>在命令提示符环境下使用“cd 文件名”格式进入下一级目录，然后键入“javac HelloJava.java”编译程序</w:t>
      </w:r>
      <w:r>
        <w:rPr>
          <w:rFonts w:hint="eastAsia" w:ascii="Times New Roman" w:hAnsi="Times New Roman" w:cs="Times New Roman"/>
          <w:szCs w:val="21"/>
        </w:rPr>
        <w:t>，</w:t>
      </w:r>
      <w:r>
        <w:rPr>
          <w:rFonts w:ascii="Times New Roman" w:hAnsi="Times New Roman" w:cs="Times New Roman"/>
          <w:szCs w:val="21"/>
        </w:rPr>
        <w:t>然后继续输入“java HelloJava”命令</w:t>
      </w:r>
      <w:r>
        <w:rPr>
          <w:rFonts w:hint="eastAsia"/>
        </w:rPr>
        <w:t>。</w:t>
      </w:r>
    </w:p>
    <w:p w14:paraId="6FE04DA3">
      <w:pPr>
        <w:numPr>
          <w:ilvl w:val="0"/>
          <w:numId w:val="5"/>
        </w:numPr>
        <w:spacing w:line="360" w:lineRule="auto"/>
        <w:ind w:firstLine="422" w:firstLineChars="200"/>
      </w:pPr>
      <w:r>
        <w:rPr>
          <w:rFonts w:ascii="Times New Roman" w:hAnsi="Times New Roman" w:cs="Times New Roman"/>
          <w:b/>
          <w:bCs/>
          <w:szCs w:val="21"/>
        </w:rPr>
        <w:t>在</w:t>
      </w:r>
      <w:r>
        <w:rPr>
          <w:rFonts w:hint="eastAsia" w:ascii="Times New Roman" w:hAnsi="Times New Roman" w:cs="Times New Roman"/>
          <w:b/>
          <w:bCs/>
          <w:szCs w:val="21"/>
        </w:rPr>
        <w:t>IDE</w:t>
      </w:r>
      <w:r>
        <w:rPr>
          <w:rFonts w:ascii="Times New Roman" w:hAnsi="Times New Roman" w:cs="Times New Roman"/>
          <w:b/>
          <w:bCs/>
          <w:szCs w:val="21"/>
        </w:rPr>
        <w:t>环境下编译运行程序</w:t>
      </w:r>
    </w:p>
    <w:p w14:paraId="7450D709">
      <w:pPr>
        <w:numPr>
          <w:ilvl w:val="1"/>
          <w:numId w:val="5"/>
        </w:numPr>
        <w:spacing w:line="360" w:lineRule="auto"/>
        <w:ind w:left="420" w:firstLine="420" w:firstLineChars="200"/>
      </w:pPr>
      <w:r>
        <w:rPr>
          <w:rFonts w:ascii="Times New Roman" w:hAnsi="Times New Roman" w:cs="Times New Roman"/>
        </w:rPr>
        <w:t>新建一个“Project”，然后选择“Java Project”</w:t>
      </w:r>
      <w:r>
        <w:rPr>
          <w:rFonts w:hint="eastAsia"/>
        </w:rPr>
        <w:t>；</w:t>
      </w:r>
    </w:p>
    <w:p w14:paraId="1E96AB54">
      <w:pPr>
        <w:numPr>
          <w:ilvl w:val="1"/>
          <w:numId w:val="5"/>
        </w:numPr>
        <w:spacing w:line="360" w:lineRule="auto"/>
        <w:ind w:left="420" w:firstLine="420" w:firstLineChars="200"/>
      </w:pPr>
      <w:r>
        <w:rPr>
          <w:rFonts w:ascii="Times New Roman" w:hAnsi="Times New Roman" w:cs="Times New Roman"/>
        </w:rPr>
        <w:t>指定工程名Project name和存储位置location</w:t>
      </w:r>
      <w:r>
        <w:rPr>
          <w:rFonts w:hint="eastAsia"/>
        </w:rPr>
        <w:t>；</w:t>
      </w:r>
    </w:p>
    <w:p w14:paraId="2FDD2657">
      <w:pPr>
        <w:numPr>
          <w:ilvl w:val="1"/>
          <w:numId w:val="5"/>
        </w:numPr>
        <w:spacing w:line="360" w:lineRule="auto"/>
        <w:ind w:left="420" w:firstLine="420" w:firstLineChars="200"/>
      </w:pPr>
      <w:r>
        <w:rPr>
          <w:rFonts w:ascii="Times New Roman" w:hAnsi="Times New Roman" w:cs="Times New Roman"/>
        </w:rPr>
        <w:t>展开新建的工程名，选中其中的源程序目录“src”，右键单击，选择“新建”个Class文件</w:t>
      </w:r>
      <w:r>
        <w:rPr>
          <w:rFonts w:ascii="Times New Roman" w:hAnsi="Times New Roman" w:cs="Times New Roman"/>
        </w:rPr>
        <w:drawing>
          <wp:inline distT="0" distB="0" distL="0" distR="0">
            <wp:extent cx="449580" cy="137160"/>
            <wp:effectExtent l="0" t="0" r="7620" b="152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49580" cy="137160"/>
                    </a:xfrm>
                    <a:prstGeom prst="rect">
                      <a:avLst/>
                    </a:prstGeom>
                    <a:noFill/>
                    <a:ln>
                      <a:noFill/>
                    </a:ln>
                  </pic:spPr>
                </pic:pic>
              </a:graphicData>
            </a:graphic>
          </wp:inline>
        </w:drawing>
      </w:r>
      <w:r>
        <w:rPr>
          <w:rFonts w:ascii="Times New Roman" w:hAnsi="Times New Roman" w:cs="Times New Roman"/>
        </w:rPr>
        <w:t>，输入类名</w:t>
      </w:r>
      <w:r>
        <w:rPr>
          <w:rFonts w:hint="eastAsia" w:ascii="Times New Roman" w:hAnsi="Times New Roman" w:cs="Times New Roman"/>
        </w:rPr>
        <w:t>；</w:t>
      </w:r>
    </w:p>
    <w:p w14:paraId="1796E88A">
      <w:pPr>
        <w:numPr>
          <w:ilvl w:val="1"/>
          <w:numId w:val="5"/>
        </w:numPr>
        <w:spacing w:line="360" w:lineRule="auto"/>
        <w:ind w:left="420" w:firstLine="420" w:firstLineChars="200"/>
      </w:pPr>
      <w:r>
        <w:rPr>
          <w:rFonts w:ascii="Times New Roman" w:hAnsi="Times New Roman" w:cs="Times New Roman"/>
        </w:rPr>
        <w:t>编写程序，点击按钮工具栏上的按钮</w:t>
      </w:r>
      <w:r>
        <w:rPr>
          <w:rFonts w:ascii="Times New Roman" w:hAnsi="Times New Roman" w:cs="Times New Roman"/>
        </w:rPr>
        <w:drawing>
          <wp:inline distT="0" distB="0" distL="0" distR="0">
            <wp:extent cx="403860" cy="274320"/>
            <wp:effectExtent l="0" t="0" r="1524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3860" cy="274320"/>
                    </a:xfrm>
                    <a:prstGeom prst="rect">
                      <a:avLst/>
                    </a:prstGeom>
                    <a:noFill/>
                    <a:ln>
                      <a:noFill/>
                    </a:ln>
                  </pic:spPr>
                </pic:pic>
              </a:graphicData>
            </a:graphic>
          </wp:inline>
        </w:drawing>
      </w:r>
      <w:r>
        <w:rPr>
          <w:rFonts w:ascii="Times New Roman" w:hAnsi="Times New Roman" w:cs="Times New Roman"/>
        </w:rPr>
        <w:t>或者Ctrl+F11运行</w:t>
      </w:r>
      <w:r>
        <w:rPr>
          <w:rFonts w:hint="eastAsia" w:ascii="Times New Roman" w:hAnsi="Times New Roman" w:cs="Times New Roman"/>
        </w:rPr>
        <w:t>。</w:t>
      </w:r>
    </w:p>
    <w:p w14:paraId="06DE815F">
      <w:pPr>
        <w:numPr>
          <w:ilvl w:val="0"/>
          <w:numId w:val="5"/>
        </w:numPr>
        <w:spacing w:line="360" w:lineRule="auto"/>
        <w:ind w:firstLine="422" w:firstLineChars="200"/>
      </w:pPr>
      <w:r>
        <w:rPr>
          <w:rFonts w:ascii="Times New Roman" w:hAnsi="Times New Roman" w:cs="Times New Roman"/>
          <w:b/>
          <w:bCs/>
          <w:szCs w:val="21"/>
        </w:rPr>
        <w:t>在</w:t>
      </w:r>
      <w:r>
        <w:rPr>
          <w:rFonts w:hint="eastAsia" w:ascii="Times New Roman" w:hAnsi="Times New Roman" w:cs="Times New Roman"/>
          <w:b/>
          <w:bCs/>
          <w:szCs w:val="21"/>
        </w:rPr>
        <w:t>IDE</w:t>
      </w:r>
      <w:r>
        <w:rPr>
          <w:rFonts w:ascii="Times New Roman" w:hAnsi="Times New Roman" w:cs="Times New Roman"/>
          <w:b/>
          <w:bCs/>
          <w:szCs w:val="21"/>
        </w:rPr>
        <w:t>环境下调试运行程序</w:t>
      </w:r>
    </w:p>
    <w:p w14:paraId="0522F5C5">
      <w:pPr>
        <w:numPr>
          <w:ilvl w:val="1"/>
          <w:numId w:val="5"/>
        </w:numPr>
        <w:spacing w:line="360" w:lineRule="auto"/>
        <w:ind w:left="420" w:firstLine="420" w:firstLineChars="200"/>
      </w:pPr>
      <w:r>
        <w:rPr>
          <w:rFonts w:ascii="Times New Roman" w:hAnsi="Times New Roman" w:cs="Times New Roman"/>
        </w:rPr>
        <w:t>设置断点</w:t>
      </w:r>
      <w:r>
        <w:rPr>
          <w:rFonts w:hint="eastAsia" w:ascii="Times New Roman" w:hAnsi="Times New Roman" w:cs="Times New Roman"/>
        </w:rPr>
        <w:t>；</w:t>
      </w:r>
    </w:p>
    <w:p w14:paraId="4909C517">
      <w:pPr>
        <w:numPr>
          <w:ilvl w:val="1"/>
          <w:numId w:val="5"/>
        </w:numPr>
        <w:spacing w:line="360" w:lineRule="auto"/>
        <w:ind w:left="420" w:firstLine="420" w:firstLineChars="200"/>
      </w:pPr>
      <w:r>
        <w:rPr>
          <w:rFonts w:ascii="Times New Roman" w:hAnsi="Times New Roman" w:cs="Times New Roman"/>
        </w:rPr>
        <w:t>以调试方式运行Java程序</w:t>
      </w:r>
      <w:r>
        <w:rPr>
          <w:rFonts w:hint="eastAsia" w:ascii="Times New Roman" w:hAnsi="Times New Roman" w:cs="Times New Roman"/>
        </w:rPr>
        <w:t>；</w:t>
      </w:r>
    </w:p>
    <w:p w14:paraId="43584670">
      <w:pPr>
        <w:numPr>
          <w:ilvl w:val="1"/>
          <w:numId w:val="5"/>
        </w:numPr>
        <w:spacing w:line="360" w:lineRule="auto"/>
        <w:ind w:left="420" w:firstLine="420" w:firstLineChars="200"/>
      </w:pPr>
      <w:r>
        <w:rPr>
          <w:rFonts w:ascii="Times New Roman" w:hAnsi="Times New Roman" w:cs="Times New Roman"/>
        </w:rPr>
        <w:t>程序调试</w:t>
      </w:r>
      <w:r>
        <w:rPr>
          <w:rFonts w:hint="eastAsia" w:ascii="Times New Roman" w:hAnsi="Times New Roman" w:cs="Times New Roman"/>
        </w:rPr>
        <w:t>。</w:t>
      </w:r>
    </w:p>
    <w:p w14:paraId="46349F75">
      <w:pPr>
        <w:pStyle w:val="4"/>
        <w:numPr>
          <w:ilvl w:val="1"/>
          <w:numId w:val="2"/>
        </w:numPr>
      </w:pPr>
      <w:r>
        <w:rPr>
          <w:rFonts w:hint="eastAsia"/>
        </w:rPr>
        <w:t>教学媒体的选择和使用方法</w:t>
      </w:r>
    </w:p>
    <w:p w14:paraId="36C833A5">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7EFB9EDA">
      <w:pPr>
        <w:pStyle w:val="4"/>
        <w:numPr>
          <w:ilvl w:val="1"/>
          <w:numId w:val="2"/>
        </w:numPr>
      </w:pPr>
      <w:r>
        <w:rPr>
          <w:rFonts w:hint="eastAsia"/>
        </w:rPr>
        <w:t>教学反思与评价</w:t>
      </w:r>
    </w:p>
    <w:p w14:paraId="0BE3A71A">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44ABFD25">
      <w:pPr>
        <w:sectPr>
          <w:pgSz w:w="11906" w:h="16838"/>
          <w:pgMar w:top="1440" w:right="1800" w:bottom="1440" w:left="1800" w:header="851" w:footer="992" w:gutter="0"/>
          <w:cols w:space="425" w:num="1"/>
          <w:docGrid w:type="lines" w:linePitch="312" w:charSpace="0"/>
        </w:sectPr>
      </w:pPr>
    </w:p>
    <w:p w14:paraId="19CDFFE2">
      <w:pPr>
        <w:pStyle w:val="3"/>
        <w:numPr>
          <w:ilvl w:val="0"/>
          <w:numId w:val="1"/>
        </w:numPr>
        <w:tabs>
          <w:tab w:val="left" w:pos="0"/>
          <w:tab w:val="clear" w:pos="420"/>
        </w:tabs>
        <w:jc w:val="center"/>
      </w:pPr>
      <w:r>
        <w:rPr>
          <w:rFonts w:hint="eastAsia"/>
        </w:rPr>
        <w:t>基本程序设计I/O</w:t>
      </w:r>
    </w:p>
    <w:p w14:paraId="261FBF35">
      <w:pPr>
        <w:pStyle w:val="4"/>
        <w:numPr>
          <w:ilvl w:val="1"/>
          <w:numId w:val="6"/>
        </w:numPr>
      </w:pPr>
      <w:r>
        <w:rPr>
          <w:rFonts w:hint="eastAsia"/>
        </w:rPr>
        <w:t>教学目标</w:t>
      </w:r>
    </w:p>
    <w:p w14:paraId="7B6AAF21">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5D7AA719">
      <w:pPr>
        <w:spacing w:line="360" w:lineRule="auto"/>
        <w:ind w:firstLine="420"/>
        <w:rPr>
          <w:rFonts w:ascii="Times New Roman" w:hAnsi="Times New Roman" w:cs="Times New Roman"/>
          <w:szCs w:val="21"/>
        </w:rPr>
      </w:pPr>
      <w:r>
        <w:rPr>
          <w:rFonts w:ascii="Times New Roman" w:hAnsi="Times New Roman" w:cs="Times New Roman"/>
          <w:szCs w:val="21"/>
        </w:rPr>
        <w:t>掌握Java语言基本数据类型的使用方法，掌握从键盘输入数据的方法，了解Java的表达式求值方法及操作符的优先级，掌握Java的格式化输出方法。</w:t>
      </w:r>
    </w:p>
    <w:p w14:paraId="2F5760EE">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487D2042">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能够使用基本数据类型和运算符编写Java应用程序，并实现交互式输入输出。</w:t>
      </w:r>
    </w:p>
    <w:p w14:paraId="7DFEE627">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15A8A948">
      <w:pPr>
        <w:spacing w:line="360" w:lineRule="auto"/>
        <w:ind w:firstLine="359" w:firstLineChars="171"/>
      </w:pPr>
      <w:r>
        <w:rPr>
          <w:rFonts w:hint="eastAsia" w:ascii="Times New Roman" w:hAnsi="Times New Roman" w:cs="Times New Roman"/>
          <w:szCs w:val="21"/>
        </w:rPr>
        <w:t>树立不怕困难，勇于探索创新的品格。树立尊重规则，遵守法律的意识。</w:t>
      </w:r>
    </w:p>
    <w:p w14:paraId="6F652A55">
      <w:pPr>
        <w:pStyle w:val="4"/>
        <w:numPr>
          <w:ilvl w:val="1"/>
          <w:numId w:val="6"/>
        </w:numPr>
      </w:pPr>
      <w:r>
        <w:rPr>
          <w:rFonts w:hint="eastAsia"/>
        </w:rPr>
        <w:t>教学重点</w:t>
      </w:r>
    </w:p>
    <w:p w14:paraId="313B5B02">
      <w:pPr>
        <w:numPr>
          <w:ilvl w:val="0"/>
          <w:numId w:val="7"/>
        </w:numPr>
        <w:spacing w:line="360" w:lineRule="auto"/>
        <w:ind w:firstLine="359" w:firstLineChars="171"/>
        <w:rPr>
          <w:rFonts w:ascii="Times New Roman" w:hAnsi="Times New Roman" w:cs="Times New Roman"/>
          <w:szCs w:val="21"/>
        </w:rPr>
      </w:pPr>
      <w:r>
        <w:rPr>
          <w:rFonts w:ascii="Times New Roman" w:hAnsi="Times New Roman" w:cs="Times New Roman"/>
          <w:szCs w:val="21"/>
        </w:rPr>
        <w:t>Java的数据类型</w:t>
      </w:r>
      <w:r>
        <w:rPr>
          <w:rFonts w:hint="eastAsia" w:ascii="Times New Roman" w:hAnsi="Times New Roman" w:cs="Times New Roman"/>
          <w:szCs w:val="21"/>
        </w:rPr>
        <w:t>；</w:t>
      </w:r>
    </w:p>
    <w:p w14:paraId="3D2AF1B3">
      <w:pPr>
        <w:numPr>
          <w:ilvl w:val="0"/>
          <w:numId w:val="7"/>
        </w:numPr>
        <w:spacing w:line="360" w:lineRule="auto"/>
        <w:ind w:firstLine="359" w:firstLineChars="171"/>
        <w:rPr>
          <w:rFonts w:ascii="Times New Roman" w:hAnsi="Times New Roman" w:cs="Times New Roman"/>
          <w:szCs w:val="21"/>
        </w:rPr>
      </w:pPr>
      <w:r>
        <w:rPr>
          <w:rFonts w:ascii="Times New Roman" w:hAnsi="Times New Roman" w:cs="Times New Roman"/>
          <w:szCs w:val="21"/>
        </w:rPr>
        <w:t>Java的运算符优先级</w:t>
      </w:r>
      <w:r>
        <w:rPr>
          <w:rFonts w:hint="eastAsia" w:ascii="Times New Roman" w:hAnsi="Times New Roman" w:cs="Times New Roman"/>
          <w:szCs w:val="21"/>
        </w:rPr>
        <w:t>；</w:t>
      </w:r>
    </w:p>
    <w:p w14:paraId="595655E9">
      <w:pPr>
        <w:numPr>
          <w:ilvl w:val="0"/>
          <w:numId w:val="7"/>
        </w:numPr>
        <w:spacing w:line="360" w:lineRule="auto"/>
        <w:ind w:firstLine="359" w:firstLineChars="171"/>
        <w:rPr>
          <w:rFonts w:ascii="Times New Roman" w:hAnsi="Times New Roman" w:cs="Times New Roman"/>
          <w:szCs w:val="21"/>
        </w:rPr>
      </w:pPr>
      <w:r>
        <w:rPr>
          <w:rFonts w:ascii="Times New Roman" w:hAnsi="Times New Roman" w:cs="Times New Roman"/>
          <w:szCs w:val="21"/>
        </w:rPr>
        <w:t>Java的标准输入和输出流</w:t>
      </w:r>
      <w:r>
        <w:rPr>
          <w:rFonts w:hint="eastAsia" w:ascii="Times New Roman" w:hAnsi="Times New Roman" w:cs="Times New Roman"/>
          <w:szCs w:val="21"/>
        </w:rPr>
        <w:t>；</w:t>
      </w:r>
    </w:p>
    <w:p w14:paraId="79D80CBE">
      <w:pPr>
        <w:numPr>
          <w:ilvl w:val="0"/>
          <w:numId w:val="7"/>
        </w:numPr>
        <w:spacing w:line="360" w:lineRule="auto"/>
        <w:ind w:firstLine="359" w:firstLineChars="171"/>
        <w:rPr>
          <w:rFonts w:ascii="Times New Roman" w:hAnsi="Times New Roman" w:cs="Times New Roman"/>
          <w:szCs w:val="21"/>
        </w:rPr>
      </w:pPr>
      <w:r>
        <w:rPr>
          <w:rFonts w:ascii="Times New Roman" w:hAnsi="Times New Roman" w:cs="Times New Roman"/>
          <w:szCs w:val="21"/>
        </w:rPr>
        <w:t>格式化输出</w:t>
      </w:r>
      <w:r>
        <w:rPr>
          <w:rFonts w:hint="eastAsia" w:ascii="Times New Roman" w:hAnsi="Times New Roman" w:cs="Times New Roman"/>
          <w:szCs w:val="21"/>
        </w:rPr>
        <w:t>。</w:t>
      </w:r>
    </w:p>
    <w:p w14:paraId="2DCFEB7D">
      <w:pPr>
        <w:pStyle w:val="4"/>
        <w:numPr>
          <w:ilvl w:val="1"/>
          <w:numId w:val="6"/>
        </w:numPr>
      </w:pPr>
      <w:r>
        <w:rPr>
          <w:rFonts w:hint="eastAsia"/>
        </w:rPr>
        <w:t>教学难点</w:t>
      </w:r>
    </w:p>
    <w:p w14:paraId="3083B379">
      <w:pPr>
        <w:numPr>
          <w:ilvl w:val="0"/>
          <w:numId w:val="8"/>
        </w:numPr>
        <w:spacing w:line="360" w:lineRule="auto"/>
        <w:ind w:firstLine="359" w:firstLineChars="171"/>
        <w:rPr>
          <w:rFonts w:ascii="Times New Roman" w:hAnsi="Times New Roman" w:cs="Times New Roman"/>
          <w:szCs w:val="21"/>
        </w:rPr>
      </w:pPr>
      <w:r>
        <w:rPr>
          <w:rFonts w:ascii="Times New Roman" w:hAnsi="Times New Roman" w:cs="Times New Roman"/>
          <w:szCs w:val="21"/>
        </w:rPr>
        <w:t>Java的运算符优先级</w:t>
      </w:r>
      <w:r>
        <w:rPr>
          <w:rFonts w:hint="eastAsia" w:ascii="Times New Roman" w:hAnsi="Times New Roman" w:cs="Times New Roman"/>
          <w:szCs w:val="21"/>
        </w:rPr>
        <w:t>；</w:t>
      </w:r>
    </w:p>
    <w:p w14:paraId="301B169D">
      <w:pPr>
        <w:numPr>
          <w:ilvl w:val="0"/>
          <w:numId w:val="8"/>
        </w:numPr>
        <w:spacing w:line="360" w:lineRule="auto"/>
        <w:ind w:firstLine="359" w:firstLineChars="171"/>
        <w:rPr>
          <w:rFonts w:ascii="Times New Roman" w:hAnsi="Times New Roman" w:cs="Times New Roman"/>
          <w:szCs w:val="21"/>
        </w:rPr>
      </w:pPr>
      <w:r>
        <w:rPr>
          <w:rFonts w:ascii="Times New Roman" w:hAnsi="Times New Roman" w:cs="Times New Roman"/>
          <w:szCs w:val="21"/>
        </w:rPr>
        <w:t>Java的标准输入和输出流</w:t>
      </w:r>
      <w:r>
        <w:rPr>
          <w:rFonts w:hint="eastAsia" w:ascii="Times New Roman" w:hAnsi="Times New Roman" w:cs="Times New Roman"/>
          <w:szCs w:val="21"/>
        </w:rPr>
        <w:t>。</w:t>
      </w:r>
    </w:p>
    <w:p w14:paraId="65908EC0">
      <w:pPr>
        <w:pStyle w:val="4"/>
        <w:numPr>
          <w:ilvl w:val="1"/>
          <w:numId w:val="6"/>
        </w:numPr>
      </w:pPr>
      <w:r>
        <w:rPr>
          <w:rFonts w:hint="eastAsia"/>
        </w:rPr>
        <w:t>解决方法和处理措施</w:t>
      </w:r>
    </w:p>
    <w:p w14:paraId="247AACBE">
      <w:pPr>
        <w:spacing w:line="360" w:lineRule="auto"/>
        <w:ind w:firstLine="420" w:firstLineChars="200"/>
      </w:pPr>
      <w:r>
        <w:rPr>
          <w:rFonts w:hint="eastAsia"/>
        </w:rPr>
        <w:t>理论结合实验，从理论出发观察实验现象；用实验现象加深理论印象。</w:t>
      </w:r>
    </w:p>
    <w:p w14:paraId="056BCA07">
      <w:pPr>
        <w:pStyle w:val="4"/>
        <w:numPr>
          <w:ilvl w:val="1"/>
          <w:numId w:val="6"/>
        </w:numPr>
      </w:pPr>
      <w:r>
        <w:rPr>
          <w:rFonts w:hint="eastAsia"/>
        </w:rPr>
        <w:t>教学内容与教学活动</w:t>
      </w:r>
    </w:p>
    <w:p w14:paraId="64433AC0">
      <w:pPr>
        <w:numPr>
          <w:ilvl w:val="0"/>
          <w:numId w:val="9"/>
        </w:numPr>
        <w:spacing w:line="360" w:lineRule="auto"/>
        <w:ind w:firstLine="422" w:firstLineChars="200"/>
        <w:rPr>
          <w:rFonts w:ascii="Times New Roman" w:hAnsi="Times New Roman" w:cs="Times New Roman"/>
          <w:b/>
          <w:bCs/>
          <w:szCs w:val="21"/>
        </w:rPr>
      </w:pPr>
      <w:bookmarkStart w:id="0" w:name="_Toc12937"/>
      <w:r>
        <w:rPr>
          <w:rFonts w:hint="eastAsia" w:ascii="Times New Roman" w:hAnsi="Times New Roman" w:cs="Times New Roman"/>
          <w:b/>
          <w:bCs/>
          <w:szCs w:val="21"/>
        </w:rPr>
        <w:t>求三位数整数的各位数字之和</w:t>
      </w:r>
      <w:bookmarkEnd w:id="0"/>
    </w:p>
    <w:p w14:paraId="79281710">
      <w:pPr>
        <w:numPr>
          <w:ilvl w:val="1"/>
          <w:numId w:val="10"/>
        </w:numPr>
        <w:spacing w:line="360" w:lineRule="auto"/>
        <w:ind w:left="420" w:firstLine="420" w:firstLineChars="200"/>
        <w:rPr>
          <w:rFonts w:ascii="Times New Roman" w:hAnsi="Times New Roman" w:cs="Times New Roman"/>
        </w:rPr>
      </w:pPr>
      <w:r>
        <w:rPr>
          <w:rFonts w:hint="eastAsia" w:ascii="Times New Roman" w:hAnsi="Times New Roman" w:cs="Times New Roman"/>
        </w:rPr>
        <w:t>从键盘输入一个三位数的整数，输出该数的各位数字的和。要求采用标准输入输出。</w:t>
      </w:r>
    </w:p>
    <w:p w14:paraId="4CF6A472">
      <w:pPr>
        <w:numPr>
          <w:ilvl w:val="1"/>
          <w:numId w:val="10"/>
        </w:numPr>
        <w:spacing w:line="360" w:lineRule="auto"/>
        <w:ind w:left="420" w:firstLine="420" w:firstLineChars="200"/>
        <w:rPr>
          <w:rFonts w:ascii="Times New Roman" w:hAnsi="Times New Roman" w:cs="Times New Roman"/>
        </w:rPr>
      </w:pPr>
      <w:r>
        <w:rPr>
          <w:rFonts w:hint="eastAsia" w:ascii="Times New Roman" w:hAnsi="Times New Roman" w:cs="Times New Roman"/>
        </w:rPr>
        <w:t>首先利用Scanner类创建一个Scanner对象scanner，利用Scanner对象的nextInt()方法从键盘输入整数。</w:t>
      </w:r>
    </w:p>
    <w:p w14:paraId="45C5F0CB">
      <w:pPr>
        <w:numPr>
          <w:ilvl w:val="1"/>
          <w:numId w:val="10"/>
        </w:numPr>
        <w:spacing w:line="360" w:lineRule="auto"/>
        <w:ind w:left="420" w:firstLine="420" w:firstLineChars="200"/>
        <w:rPr>
          <w:rFonts w:ascii="Times New Roman" w:hAnsi="Times New Roman" w:cs="Times New Roman"/>
        </w:rPr>
      </w:pPr>
      <w:r>
        <w:rPr>
          <w:rFonts w:hint="eastAsia" w:ascii="Times New Roman" w:hAnsi="Times New Roman" w:cs="Times New Roman"/>
        </w:rPr>
        <w:t>然后利用运算符“%”和“/”的性质，分别获得三位整数的个位、十位和百位数字。</w:t>
      </w:r>
    </w:p>
    <w:p w14:paraId="28E3F2E8">
      <w:pPr>
        <w:numPr>
          <w:ilvl w:val="1"/>
          <w:numId w:val="10"/>
        </w:numPr>
        <w:spacing w:line="360" w:lineRule="auto"/>
        <w:ind w:left="420" w:firstLine="420" w:firstLineChars="200"/>
        <w:rPr>
          <w:rFonts w:ascii="Times New Roman" w:hAnsi="Times New Roman" w:cs="Times New Roman"/>
        </w:rPr>
      </w:pPr>
      <w:r>
        <w:rPr>
          <w:rFonts w:hint="eastAsia" w:ascii="Times New Roman" w:hAnsi="Times New Roman" w:cs="Times New Roman"/>
        </w:rPr>
        <w:t>三个数字之和即为最后结果。</w:t>
      </w:r>
    </w:p>
    <w:p w14:paraId="3F1EF639">
      <w:pPr>
        <w:numPr>
          <w:ilvl w:val="0"/>
          <w:numId w:val="9"/>
        </w:numPr>
        <w:spacing w:line="360" w:lineRule="auto"/>
        <w:ind w:firstLine="422" w:firstLineChars="200"/>
        <w:rPr>
          <w:rFonts w:ascii="Times New Roman" w:hAnsi="Times New Roman" w:cs="Times New Roman"/>
          <w:b/>
          <w:bCs/>
          <w:szCs w:val="21"/>
        </w:rPr>
      </w:pPr>
      <w:bookmarkStart w:id="1" w:name="_Toc28978"/>
      <w:r>
        <w:rPr>
          <w:rFonts w:hint="eastAsia" w:ascii="Times New Roman" w:hAnsi="Times New Roman" w:eastAsia="宋体" w:cs="Times New Roman"/>
          <w:b/>
          <w:bCs/>
          <w:szCs w:val="21"/>
          <w:lang w:bidi="ar"/>
        </w:rPr>
        <w:t>货币单位转换</w:t>
      </w:r>
      <w:bookmarkEnd w:id="1"/>
    </w:p>
    <w:p w14:paraId="4C53AF6F">
      <w:pPr>
        <w:numPr>
          <w:ilvl w:val="1"/>
          <w:numId w:val="11"/>
        </w:numPr>
        <w:spacing w:line="360" w:lineRule="auto"/>
        <w:ind w:left="420" w:firstLine="420" w:firstLineChars="200"/>
        <w:rPr>
          <w:rFonts w:ascii="Times New Roman" w:hAnsi="Times New Roman" w:cs="Times New Roman"/>
        </w:rPr>
      </w:pPr>
      <w:r>
        <w:rPr>
          <w:rFonts w:hint="eastAsia" w:ascii="Times New Roman" w:hAnsi="Times New Roman" w:cs="Times New Roman"/>
        </w:rPr>
        <w:t>中国古代的重量单位是比较复杂的，即使秦始皇统一中国、统一度量衡制度以后，重量单位仍然没有采用十进制。重量换算规则如下：</w:t>
      </w:r>
      <w:r>
        <w:rPr>
          <w:rFonts w:ascii="Times New Roman" w:hAnsi="Times New Roman" w:cs="Times New Roman"/>
        </w:rPr>
        <w:t>6</w:t>
      </w:r>
      <w:r>
        <w:rPr>
          <w:rFonts w:hint="eastAsia" w:ascii="Times New Roman" w:hAnsi="Times New Roman" w:cs="Times New Roman"/>
        </w:rPr>
        <w:t>铢等于</w:t>
      </w:r>
      <w:r>
        <w:rPr>
          <w:rFonts w:ascii="Times New Roman" w:hAnsi="Times New Roman" w:cs="Times New Roman"/>
        </w:rPr>
        <w:t>1</w:t>
      </w:r>
      <w:r>
        <w:rPr>
          <w:rFonts w:hint="eastAsia" w:ascii="Times New Roman" w:hAnsi="Times New Roman" w:cs="Times New Roman"/>
        </w:rPr>
        <w:t>锱，</w:t>
      </w:r>
      <w:r>
        <w:rPr>
          <w:rFonts w:ascii="Times New Roman" w:hAnsi="Times New Roman" w:cs="Times New Roman"/>
        </w:rPr>
        <w:t>4</w:t>
      </w:r>
      <w:r>
        <w:rPr>
          <w:rFonts w:hint="eastAsia" w:ascii="Times New Roman" w:hAnsi="Times New Roman" w:cs="Times New Roman"/>
        </w:rPr>
        <w:t>锱等于</w:t>
      </w:r>
      <w:r>
        <w:rPr>
          <w:rFonts w:ascii="Times New Roman" w:hAnsi="Times New Roman" w:cs="Times New Roman"/>
        </w:rPr>
        <w:t>1</w:t>
      </w:r>
      <w:r>
        <w:rPr>
          <w:rFonts w:hint="eastAsia" w:ascii="Times New Roman" w:hAnsi="Times New Roman" w:cs="Times New Roman"/>
        </w:rPr>
        <w:t>两，</w:t>
      </w:r>
      <w:r>
        <w:rPr>
          <w:rFonts w:ascii="Times New Roman" w:hAnsi="Times New Roman" w:cs="Times New Roman"/>
        </w:rPr>
        <w:t>16</w:t>
      </w:r>
      <w:r>
        <w:rPr>
          <w:rFonts w:hint="eastAsia" w:ascii="Times New Roman" w:hAnsi="Times New Roman" w:cs="Times New Roman"/>
        </w:rPr>
        <w:t>两等于</w:t>
      </w:r>
      <w:r>
        <w:rPr>
          <w:rFonts w:ascii="Times New Roman" w:hAnsi="Times New Roman" w:cs="Times New Roman"/>
        </w:rPr>
        <w:t>1</w:t>
      </w:r>
      <w:r>
        <w:rPr>
          <w:rFonts w:hint="eastAsia" w:ascii="Times New Roman" w:hAnsi="Times New Roman" w:cs="Times New Roman"/>
        </w:rPr>
        <w:t>斤。输入一个较大值的重量，将其转换为较小的重量单位。</w:t>
      </w:r>
    </w:p>
    <w:p w14:paraId="75EB702E">
      <w:pPr>
        <w:numPr>
          <w:ilvl w:val="1"/>
          <w:numId w:val="11"/>
        </w:numPr>
        <w:spacing w:line="360" w:lineRule="auto"/>
        <w:ind w:left="420" w:firstLine="420" w:firstLineChars="200"/>
        <w:rPr>
          <w:rFonts w:ascii="Times New Roman" w:hAnsi="Times New Roman" w:cs="Times New Roman"/>
        </w:rPr>
      </w:pPr>
      <w:r>
        <w:rPr>
          <w:rFonts w:hint="eastAsia" w:ascii="Times New Roman" w:hAnsi="Times New Roman" w:cs="Times New Roman"/>
        </w:rPr>
        <w:t>首先利用Scanner类创建一个Scanner对象input，利用Scanner对象的nextDouble ()方法从键盘输入一个两位小数的浮点数。</w:t>
      </w:r>
    </w:p>
    <w:p w14:paraId="3D77A223">
      <w:pPr>
        <w:numPr>
          <w:ilvl w:val="1"/>
          <w:numId w:val="11"/>
        </w:numPr>
        <w:spacing w:line="360" w:lineRule="auto"/>
        <w:ind w:left="420" w:firstLine="420" w:firstLineChars="200"/>
        <w:rPr>
          <w:rFonts w:ascii="Times New Roman" w:hAnsi="Times New Roman" w:cs="Times New Roman"/>
        </w:rPr>
      </w:pPr>
      <w:r>
        <w:rPr>
          <w:rFonts w:hint="eastAsia" w:ascii="Times New Roman" w:hAnsi="Times New Roman" w:cs="Times New Roman"/>
        </w:rPr>
        <w:t>然后把两位小数的浮点数转化为整数。</w:t>
      </w:r>
    </w:p>
    <w:p w14:paraId="5802182B">
      <w:pPr>
        <w:numPr>
          <w:ilvl w:val="1"/>
          <w:numId w:val="11"/>
        </w:numPr>
        <w:spacing w:line="360" w:lineRule="auto"/>
        <w:ind w:left="420" w:firstLine="420" w:firstLineChars="200"/>
        <w:rPr>
          <w:rFonts w:ascii="Times New Roman" w:hAnsi="Times New Roman" w:cs="Times New Roman"/>
        </w:rPr>
      </w:pPr>
      <w:r>
        <w:rPr>
          <w:rFonts w:hint="eastAsia" w:ascii="Times New Roman" w:hAnsi="Times New Roman" w:cs="Times New Roman"/>
        </w:rPr>
        <w:t>再利用较小货币单位的数值特点及运算符“%”和“/”的性质，分别获得货币转换后的结果。</w:t>
      </w:r>
    </w:p>
    <w:p w14:paraId="1CFC92CC">
      <w:pPr>
        <w:numPr>
          <w:ilvl w:val="0"/>
          <w:numId w:val="9"/>
        </w:numPr>
        <w:spacing w:line="360" w:lineRule="auto"/>
        <w:ind w:firstLine="422" w:firstLineChars="200"/>
        <w:rPr>
          <w:rFonts w:ascii="Times New Roman" w:hAnsi="Times New Roman" w:cs="Times New Roman"/>
          <w:b/>
          <w:bCs/>
          <w:szCs w:val="21"/>
        </w:rPr>
      </w:pPr>
      <w:bookmarkStart w:id="2" w:name="_Toc14059"/>
      <w:r>
        <w:rPr>
          <w:rFonts w:hint="eastAsia" w:ascii="Times New Roman" w:hAnsi="Times New Roman" w:eastAsia="宋体" w:cs="Times New Roman"/>
          <w:b/>
          <w:bCs/>
          <w:szCs w:val="21"/>
          <w:lang w:bidi="ar"/>
        </w:rPr>
        <w:t>华氏摄氏温度转换</w:t>
      </w:r>
      <w:bookmarkEnd w:id="2"/>
    </w:p>
    <w:p w14:paraId="05C488AF">
      <w:pPr>
        <w:numPr>
          <w:ilvl w:val="1"/>
          <w:numId w:val="12"/>
        </w:numPr>
        <w:spacing w:line="360" w:lineRule="auto"/>
        <w:ind w:left="420" w:firstLine="420" w:firstLineChars="200"/>
        <w:rPr>
          <w:rFonts w:ascii="Times New Roman" w:hAnsi="Times New Roman" w:cs="Times New Roman"/>
        </w:rPr>
      </w:pPr>
      <w:r>
        <w:rPr>
          <w:rFonts w:hint="eastAsia" w:ascii="Times New Roman" w:hAnsi="Times New Roman" w:cs="Times New Roman"/>
        </w:rPr>
        <w:t>从键盘输入一个数值作为华氏温度，将其转换为摄氏温度，并保留</w:t>
      </w:r>
      <w:r>
        <w:rPr>
          <w:rFonts w:ascii="Times New Roman" w:hAnsi="Times New Roman" w:cs="Times New Roman"/>
        </w:rPr>
        <w:t>2</w:t>
      </w:r>
      <w:r>
        <w:rPr>
          <w:rFonts w:hint="eastAsia" w:ascii="Times New Roman" w:hAnsi="Times New Roman" w:cs="Times New Roman"/>
        </w:rPr>
        <w:t>位小数。</w:t>
      </w:r>
    </w:p>
    <w:p w14:paraId="006CC678">
      <w:pPr>
        <w:numPr>
          <w:ilvl w:val="1"/>
          <w:numId w:val="12"/>
        </w:numPr>
        <w:spacing w:line="360" w:lineRule="auto"/>
        <w:ind w:left="420" w:firstLine="420" w:firstLineChars="200"/>
        <w:rPr>
          <w:rFonts w:ascii="Times New Roman" w:hAnsi="Times New Roman" w:cs="Times New Roman"/>
        </w:rPr>
      </w:pPr>
      <w:r>
        <w:rPr>
          <w:rFonts w:hint="eastAsia" w:ascii="Times New Roman" w:hAnsi="Times New Roman" w:cs="Times New Roman"/>
        </w:rPr>
        <w:t>转换公式如下：摄氏度</w:t>
      </w:r>
      <w:r>
        <w:rPr>
          <w:rFonts w:ascii="Times New Roman" w:hAnsi="Times New Roman" w:cs="Times New Roman"/>
        </w:rPr>
        <w:t>=(5/9)*(</w:t>
      </w:r>
      <w:r>
        <w:rPr>
          <w:rFonts w:hint="eastAsia" w:ascii="Times New Roman" w:hAnsi="Times New Roman" w:cs="Times New Roman"/>
        </w:rPr>
        <w:t>华氏度</w:t>
      </w:r>
      <w:r>
        <w:rPr>
          <w:rFonts w:ascii="Times New Roman" w:hAnsi="Times New Roman" w:cs="Times New Roman"/>
        </w:rPr>
        <w:t>-32)</w:t>
      </w:r>
      <w:r>
        <w:rPr>
          <w:rFonts w:hint="eastAsia" w:ascii="Times New Roman" w:hAnsi="Times New Roman" w:cs="Times New Roman"/>
        </w:rPr>
        <w:t>。</w:t>
      </w:r>
    </w:p>
    <w:p w14:paraId="3412DA7F">
      <w:pPr>
        <w:numPr>
          <w:ilvl w:val="0"/>
          <w:numId w:val="9"/>
        </w:numPr>
        <w:spacing w:line="360" w:lineRule="auto"/>
        <w:ind w:firstLine="422" w:firstLineChars="200"/>
        <w:rPr>
          <w:rFonts w:ascii="Times New Roman" w:hAnsi="Times New Roman" w:cs="Times New Roman"/>
          <w:b/>
          <w:bCs/>
          <w:szCs w:val="21"/>
        </w:rPr>
      </w:pPr>
      <w:bookmarkStart w:id="3" w:name="_Toc13137"/>
      <w:r>
        <w:rPr>
          <w:rFonts w:hint="eastAsia" w:ascii="Times New Roman" w:hAnsi="Times New Roman" w:eastAsia="宋体" w:cs="Times New Roman"/>
          <w:b/>
          <w:bCs/>
          <w:szCs w:val="21"/>
          <w:lang w:bidi="ar"/>
        </w:rPr>
        <w:t>输出</w:t>
      </w:r>
      <w:r>
        <w:rPr>
          <w:rFonts w:ascii="Times New Roman" w:hAnsi="Times New Roman" w:eastAsia="宋体" w:cs="Times New Roman"/>
          <w:b/>
          <w:bCs/>
          <w:szCs w:val="21"/>
          <w:lang w:bidi="ar"/>
        </w:rPr>
        <w:t>24</w:t>
      </w:r>
      <w:r>
        <w:rPr>
          <w:rFonts w:hint="eastAsia" w:ascii="Times New Roman" w:hAnsi="Times New Roman" w:eastAsia="宋体" w:cs="Times New Roman"/>
          <w:b/>
          <w:bCs/>
          <w:szCs w:val="21"/>
          <w:lang w:bidi="ar"/>
        </w:rPr>
        <w:t>个希腊字母</w:t>
      </w:r>
      <w:bookmarkEnd w:id="3"/>
    </w:p>
    <w:p w14:paraId="73BE8E1A">
      <w:pPr>
        <w:numPr>
          <w:ilvl w:val="1"/>
          <w:numId w:val="13"/>
        </w:numPr>
        <w:spacing w:line="360" w:lineRule="auto"/>
        <w:ind w:left="420" w:firstLine="420" w:firstLineChars="200"/>
        <w:rPr>
          <w:rFonts w:ascii="Times New Roman" w:hAnsi="Times New Roman" w:cs="Times New Roman"/>
        </w:rPr>
      </w:pPr>
      <w:r>
        <w:rPr>
          <w:rFonts w:hint="eastAsia" w:ascii="Times New Roman" w:hAnsi="Times New Roman" w:eastAsia="宋体" w:cs="Times New Roman"/>
          <w:szCs w:val="21"/>
          <w:lang w:bidi="ar"/>
        </w:rPr>
        <w:t>每行输出</w:t>
      </w:r>
      <w:r>
        <w:rPr>
          <w:rFonts w:ascii="Times New Roman" w:hAnsi="Times New Roman" w:eastAsia="宋体" w:cs="Times New Roman"/>
          <w:szCs w:val="21"/>
          <w:lang w:bidi="ar"/>
        </w:rPr>
        <w:t>10</w:t>
      </w:r>
      <w:r>
        <w:rPr>
          <w:rFonts w:hint="eastAsia" w:ascii="Times New Roman" w:hAnsi="Times New Roman" w:eastAsia="宋体" w:cs="Times New Roman"/>
          <w:szCs w:val="21"/>
          <w:lang w:bidi="ar"/>
        </w:rPr>
        <w:t>个字母后换行。</w:t>
      </w:r>
    </w:p>
    <w:p w14:paraId="6908C7BF">
      <w:pPr>
        <w:numPr>
          <w:ilvl w:val="1"/>
          <w:numId w:val="13"/>
        </w:numPr>
        <w:spacing w:line="360" w:lineRule="auto"/>
        <w:ind w:left="420" w:firstLine="420" w:firstLineChars="200"/>
        <w:rPr>
          <w:rFonts w:ascii="Times New Roman" w:hAnsi="Times New Roman" w:cs="Times New Roman"/>
        </w:rPr>
      </w:pPr>
      <w:r>
        <w:rPr>
          <w:rFonts w:hint="eastAsia" w:ascii="Times New Roman" w:hAnsi="Times New Roman" w:cs="Times New Roman"/>
        </w:rPr>
        <w:t>在Unicode字符表中，希腊字母是从945开始的24个字符，可以使用(char)进行强制类型转换。</w:t>
      </w:r>
    </w:p>
    <w:p w14:paraId="459FAEA6">
      <w:pPr>
        <w:numPr>
          <w:ilvl w:val="0"/>
          <w:numId w:val="9"/>
        </w:numPr>
        <w:spacing w:line="360" w:lineRule="auto"/>
        <w:ind w:firstLine="422" w:firstLineChars="200"/>
        <w:rPr>
          <w:rFonts w:ascii="Times New Roman" w:hAnsi="Times New Roman" w:cs="Times New Roman"/>
          <w:b/>
          <w:bCs/>
          <w:szCs w:val="21"/>
        </w:rPr>
      </w:pPr>
      <w:bookmarkStart w:id="4" w:name="_Toc7517"/>
      <w:r>
        <w:rPr>
          <w:rFonts w:hint="eastAsia" w:ascii="Times New Roman" w:hAnsi="Times New Roman" w:eastAsia="宋体" w:cs="Times New Roman"/>
          <w:b/>
          <w:bCs/>
          <w:szCs w:val="21"/>
          <w:lang w:bidi="ar"/>
        </w:rPr>
        <w:t>计算矩形的面积</w:t>
      </w:r>
      <w:bookmarkEnd w:id="4"/>
    </w:p>
    <w:p w14:paraId="590C4552">
      <w:pPr>
        <w:numPr>
          <w:ilvl w:val="1"/>
          <w:numId w:val="14"/>
        </w:numPr>
        <w:spacing w:line="360" w:lineRule="auto"/>
        <w:ind w:left="420" w:firstLine="420" w:firstLineChars="200"/>
        <w:rPr>
          <w:rFonts w:ascii="Times New Roman" w:hAnsi="Times New Roman" w:cs="Times New Roman"/>
        </w:rPr>
      </w:pPr>
      <w:r>
        <w:rPr>
          <w:rFonts w:hint="eastAsia" w:ascii="Times New Roman" w:hAnsi="Times New Roman" w:cs="Times New Roman"/>
        </w:rPr>
        <w:t>从键盘分别输入一个矩形的长和宽，其类型为</w:t>
      </w:r>
      <w:r>
        <w:rPr>
          <w:rFonts w:ascii="Times New Roman" w:hAnsi="Times New Roman" w:cs="Times New Roman"/>
        </w:rPr>
        <w:t>double</w:t>
      </w:r>
      <w:r>
        <w:rPr>
          <w:rFonts w:hint="eastAsia" w:ascii="Times New Roman" w:hAnsi="Times New Roman" w:cs="Times New Roman"/>
        </w:rPr>
        <w:t>类型。</w:t>
      </w:r>
    </w:p>
    <w:p w14:paraId="5D460809">
      <w:pPr>
        <w:numPr>
          <w:ilvl w:val="1"/>
          <w:numId w:val="14"/>
        </w:numPr>
        <w:spacing w:line="360" w:lineRule="auto"/>
        <w:ind w:left="420" w:firstLine="420" w:firstLineChars="200"/>
        <w:rPr>
          <w:rFonts w:ascii="Times New Roman" w:hAnsi="Times New Roman" w:cs="Times New Roman"/>
        </w:rPr>
      </w:pPr>
      <w:r>
        <w:rPr>
          <w:rFonts w:hint="eastAsia" w:ascii="Times New Roman" w:hAnsi="Times New Roman" w:cs="Times New Roman"/>
        </w:rPr>
        <w:t>输出矩形的面积，并保留</w:t>
      </w:r>
      <w:r>
        <w:rPr>
          <w:rFonts w:ascii="Times New Roman" w:hAnsi="Times New Roman" w:cs="Times New Roman"/>
        </w:rPr>
        <w:t>2</w:t>
      </w:r>
      <w:r>
        <w:rPr>
          <w:rFonts w:hint="eastAsia" w:ascii="Times New Roman" w:hAnsi="Times New Roman" w:cs="Times New Roman"/>
        </w:rPr>
        <w:t>位小数。</w:t>
      </w:r>
    </w:p>
    <w:p w14:paraId="4A33337A">
      <w:pPr>
        <w:numPr>
          <w:ilvl w:val="0"/>
          <w:numId w:val="9"/>
        </w:numPr>
        <w:spacing w:line="360" w:lineRule="auto"/>
        <w:ind w:firstLine="422" w:firstLineChars="200"/>
        <w:rPr>
          <w:rFonts w:ascii="Times New Roman" w:hAnsi="Times New Roman" w:cs="Times New Roman"/>
          <w:b/>
          <w:bCs/>
          <w:szCs w:val="21"/>
        </w:rPr>
      </w:pPr>
      <w:bookmarkStart w:id="5" w:name="_Toc10674"/>
      <w:r>
        <w:rPr>
          <w:rFonts w:ascii="Times New Roman" w:hAnsi="Times New Roman" w:eastAsia="宋体" w:cs="Times New Roman"/>
          <w:b/>
          <w:bCs/>
          <w:szCs w:val="21"/>
          <w:lang w:bidi="ar"/>
        </w:rPr>
        <w:t>N</w:t>
      </w:r>
      <w:r>
        <w:rPr>
          <w:rFonts w:hint="eastAsia" w:ascii="Times New Roman" w:hAnsi="Times New Roman" w:eastAsia="宋体" w:cs="Times New Roman"/>
          <w:b/>
          <w:bCs/>
          <w:szCs w:val="21"/>
          <w:lang w:bidi="ar"/>
        </w:rPr>
        <w:t>体模拟粒子数</w:t>
      </w:r>
      <w:bookmarkEnd w:id="5"/>
    </w:p>
    <w:p w14:paraId="5F4C93FD">
      <w:pPr>
        <w:numPr>
          <w:ilvl w:val="1"/>
          <w:numId w:val="15"/>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编写</w:t>
      </w:r>
      <w:r>
        <w:rPr>
          <w:rFonts w:ascii="Times New Roman" w:hAnsi="Times New Roman" w:eastAsia="宋体" w:cs="Times New Roman"/>
          <w:szCs w:val="21"/>
          <w:lang w:bidi="ar"/>
        </w:rPr>
        <w:t>N</w:t>
      </w:r>
      <w:r>
        <w:rPr>
          <w:rFonts w:hint="eastAsia" w:ascii="Times New Roman" w:hAnsi="Times New Roman" w:eastAsia="宋体" w:cs="Times New Roman"/>
          <w:szCs w:val="21"/>
          <w:lang w:bidi="ar"/>
        </w:rPr>
        <w:t>体模拟粒子数程序，假设在每秒</w:t>
      </w:r>
      <w:r>
        <w:rPr>
          <w:rFonts w:ascii="Times New Roman" w:hAnsi="Times New Roman" w:eastAsia="宋体" w:cs="Times New Roman"/>
          <w:szCs w:val="21"/>
          <w:lang w:bidi="ar"/>
        </w:rPr>
        <w:t>3.39</w:t>
      </w:r>
      <w:r>
        <w:rPr>
          <w:rFonts w:hint="eastAsia" w:ascii="Times New Roman" w:hAnsi="Times New Roman" w:eastAsia="宋体" w:cs="Times New Roman"/>
          <w:szCs w:val="21"/>
          <w:lang w:bidi="ar"/>
        </w:rPr>
        <w:t>亿亿次浮点运算的</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天河二号</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上运行，提示输入粒子数</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亿粒</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，计算每小时的模拟次数。</w:t>
      </w:r>
    </w:p>
    <w:p w14:paraId="392B4251">
      <w:pPr>
        <w:numPr>
          <w:ilvl w:val="1"/>
          <w:numId w:val="15"/>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超级计算机的浮点运算能力与模拟次数成正比，输入的粒子数与模拟次数成反比。</w:t>
      </w:r>
    </w:p>
    <w:p w14:paraId="0F6EE949">
      <w:pPr>
        <w:spacing w:line="360" w:lineRule="auto"/>
        <w:ind w:left="420" w:leftChars="200"/>
      </w:pPr>
    </w:p>
    <w:p w14:paraId="245CA594">
      <w:pPr>
        <w:pStyle w:val="4"/>
        <w:numPr>
          <w:ilvl w:val="1"/>
          <w:numId w:val="6"/>
        </w:numPr>
      </w:pPr>
      <w:r>
        <w:rPr>
          <w:rFonts w:hint="eastAsia"/>
        </w:rPr>
        <w:t>教学媒体的选择和使用方法</w:t>
      </w:r>
    </w:p>
    <w:p w14:paraId="634B4B80">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192FE4B3">
      <w:pPr>
        <w:pStyle w:val="4"/>
        <w:numPr>
          <w:ilvl w:val="1"/>
          <w:numId w:val="6"/>
        </w:numPr>
      </w:pPr>
      <w:r>
        <w:rPr>
          <w:rFonts w:hint="eastAsia"/>
        </w:rPr>
        <w:t>教学反思与评价</w:t>
      </w:r>
    </w:p>
    <w:p w14:paraId="0DFD32AC">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77F0FA98">
      <w:pPr>
        <w:spacing w:line="360" w:lineRule="auto"/>
        <w:ind w:firstLine="420" w:firstLineChars="200"/>
      </w:pPr>
    </w:p>
    <w:p w14:paraId="5A037949">
      <w:pPr>
        <w:sectPr>
          <w:pgSz w:w="11906" w:h="16838"/>
          <w:pgMar w:top="1440" w:right="1800" w:bottom="1440" w:left="1800" w:header="851" w:footer="992" w:gutter="0"/>
          <w:cols w:space="425" w:num="1"/>
          <w:docGrid w:type="lines" w:linePitch="312" w:charSpace="0"/>
        </w:sectPr>
      </w:pPr>
    </w:p>
    <w:p w14:paraId="7064642F">
      <w:pPr>
        <w:pStyle w:val="3"/>
        <w:numPr>
          <w:ilvl w:val="0"/>
          <w:numId w:val="1"/>
        </w:numPr>
        <w:tabs>
          <w:tab w:val="left" w:pos="0"/>
          <w:tab w:val="clear" w:pos="420"/>
        </w:tabs>
        <w:jc w:val="center"/>
      </w:pPr>
      <w:r>
        <w:rPr>
          <w:rFonts w:hint="eastAsia"/>
        </w:rPr>
        <w:t>控制语句(</w:t>
      </w:r>
      <w:r>
        <w:rPr>
          <w:rFonts w:ascii="Times New Roman" w:hAnsi="Times New Roman" w:cs="Times New Roman"/>
          <w:bCs/>
          <w:szCs w:val="21"/>
        </w:rPr>
        <w:t>选择语句的使用</w:t>
      </w:r>
      <w:r>
        <w:rPr>
          <w:rFonts w:hint="eastAsia"/>
        </w:rPr>
        <w:t>)</w:t>
      </w:r>
    </w:p>
    <w:p w14:paraId="358C494C">
      <w:pPr>
        <w:pStyle w:val="4"/>
        <w:numPr>
          <w:ilvl w:val="1"/>
          <w:numId w:val="16"/>
        </w:numPr>
      </w:pPr>
      <w:r>
        <w:rPr>
          <w:rFonts w:hint="eastAsia"/>
        </w:rPr>
        <w:t>教学目标</w:t>
      </w:r>
    </w:p>
    <w:p w14:paraId="2BFDCA56">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50AADA32">
      <w:pPr>
        <w:spacing w:line="360" w:lineRule="auto"/>
        <w:ind w:firstLine="420" w:firstLineChars="200"/>
        <w:rPr>
          <w:rFonts w:ascii="Times New Roman" w:hAnsi="Times New Roman" w:cs="Times New Roman"/>
          <w:szCs w:val="21"/>
        </w:rPr>
      </w:pPr>
      <w:r>
        <w:rPr>
          <w:rFonts w:ascii="Times New Roman" w:hAnsi="Times New Roman" w:cs="Times New Roman"/>
          <w:szCs w:val="21"/>
        </w:rPr>
        <w:t>了解Java语言流程控制语句的特性和使用方法，掌握Java语言中的条件语句：if() ~、if() else~、嵌套if/else多分支语句和switch() 多分支语句。</w:t>
      </w:r>
    </w:p>
    <w:p w14:paraId="54B0B7BE">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51C4AFE7">
      <w:pPr>
        <w:spacing w:line="360" w:lineRule="auto"/>
        <w:ind w:firstLine="359" w:firstLineChars="171"/>
        <w:rPr>
          <w:rFonts w:ascii="Times New Roman" w:hAnsi="Times New Roman" w:cs="Times New Roman"/>
          <w:szCs w:val="21"/>
        </w:rPr>
      </w:pPr>
      <w:r>
        <w:rPr>
          <w:rFonts w:ascii="Times New Roman" w:hAnsi="Times New Roman" w:cs="Times New Roman"/>
          <w:szCs w:val="21"/>
        </w:rPr>
        <w:t>具有使用Java语言流程控制语句编写程序的能力。</w:t>
      </w:r>
    </w:p>
    <w:p w14:paraId="23B135B2">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15D8C58F">
      <w:pPr>
        <w:spacing w:line="360" w:lineRule="auto"/>
        <w:ind w:firstLine="420"/>
        <w:rPr>
          <w:rFonts w:ascii="Times New Roman" w:hAnsi="Times New Roman" w:cs="Times New Roman"/>
          <w:szCs w:val="21"/>
        </w:rPr>
      </w:pPr>
      <w:r>
        <w:rPr>
          <w:rFonts w:hint="eastAsia" w:ascii="Times New Roman" w:hAnsi="Times New Roman" w:cs="Times New Roman"/>
          <w:szCs w:val="21"/>
        </w:rPr>
        <w:t>培养创造精神，养成突破陈规、敢于创造的素质</w:t>
      </w:r>
      <w:r>
        <w:rPr>
          <w:rFonts w:ascii="Times New Roman" w:hAnsi="Times New Roman" w:cs="Times New Roman"/>
          <w:szCs w:val="21"/>
        </w:rPr>
        <w:t>。</w:t>
      </w:r>
    </w:p>
    <w:p w14:paraId="162BD256">
      <w:pPr>
        <w:pStyle w:val="4"/>
        <w:numPr>
          <w:ilvl w:val="1"/>
          <w:numId w:val="16"/>
        </w:numPr>
      </w:pPr>
      <w:r>
        <w:rPr>
          <w:rFonts w:hint="eastAsia"/>
        </w:rPr>
        <w:t>教学重点</w:t>
      </w:r>
    </w:p>
    <w:p w14:paraId="2235C633">
      <w:pPr>
        <w:numPr>
          <w:ilvl w:val="0"/>
          <w:numId w:val="17"/>
        </w:numPr>
        <w:spacing w:line="360" w:lineRule="auto"/>
        <w:ind w:firstLine="359" w:firstLineChars="171"/>
        <w:rPr>
          <w:rFonts w:ascii="Times New Roman" w:hAnsi="Times New Roman" w:cs="Times New Roman"/>
          <w:bCs/>
          <w:szCs w:val="21"/>
        </w:rPr>
      </w:pPr>
      <w:r>
        <w:rPr>
          <w:rFonts w:hint="eastAsia" w:ascii="Times New Roman" w:hAnsi="Times New Roman" w:eastAsia="宋体" w:cs="Times New Roman"/>
          <w:bCs/>
          <w:szCs w:val="21"/>
          <w:lang w:bidi="ar"/>
        </w:rPr>
        <w:t>单分支</w:t>
      </w:r>
      <w:r>
        <w:rPr>
          <w:rFonts w:ascii="Times New Roman" w:hAnsi="Times New Roman" w:eastAsia="宋体" w:cs="Times New Roman"/>
          <w:bCs/>
          <w:szCs w:val="21"/>
          <w:lang w:bidi="ar"/>
        </w:rPr>
        <w:t>if</w:t>
      </w:r>
      <w:r>
        <w:rPr>
          <w:rFonts w:hint="eastAsia" w:ascii="Times New Roman" w:hAnsi="Times New Roman" w:eastAsia="宋体" w:cs="Times New Roman"/>
          <w:bCs/>
          <w:szCs w:val="21"/>
          <w:lang w:bidi="ar"/>
        </w:rPr>
        <w:t>语句</w:t>
      </w:r>
    </w:p>
    <w:p w14:paraId="0DBEF4EF">
      <w:pPr>
        <w:numPr>
          <w:ilvl w:val="0"/>
          <w:numId w:val="17"/>
        </w:numPr>
        <w:spacing w:line="360" w:lineRule="auto"/>
        <w:ind w:firstLine="359" w:firstLineChars="171"/>
        <w:rPr>
          <w:rFonts w:ascii="Times New Roman" w:hAnsi="Times New Roman" w:cs="Times New Roman"/>
          <w:bCs/>
          <w:szCs w:val="21"/>
        </w:rPr>
      </w:pPr>
      <w:r>
        <w:rPr>
          <w:rFonts w:hint="eastAsia" w:ascii="Times New Roman" w:hAnsi="Times New Roman" w:eastAsia="宋体" w:cs="Times New Roman"/>
          <w:bCs/>
          <w:szCs w:val="21"/>
          <w:lang w:bidi="ar"/>
        </w:rPr>
        <w:t>双分支</w:t>
      </w:r>
      <w:r>
        <w:rPr>
          <w:rFonts w:ascii="Times New Roman" w:hAnsi="Times New Roman" w:eastAsia="宋体" w:cs="Times New Roman"/>
          <w:bCs/>
          <w:szCs w:val="21"/>
          <w:lang w:bidi="ar"/>
        </w:rPr>
        <w:t>if-else</w:t>
      </w:r>
      <w:r>
        <w:rPr>
          <w:rFonts w:hint="eastAsia" w:ascii="Times New Roman" w:hAnsi="Times New Roman" w:eastAsia="宋体" w:cs="Times New Roman"/>
          <w:bCs/>
          <w:szCs w:val="21"/>
          <w:lang w:bidi="ar"/>
        </w:rPr>
        <w:t>语句</w:t>
      </w:r>
      <w:r>
        <w:rPr>
          <w:rFonts w:hint="eastAsia" w:ascii="Times New Roman" w:hAnsi="Times New Roman" w:cs="Times New Roman"/>
          <w:bCs/>
          <w:szCs w:val="21"/>
        </w:rPr>
        <w:t>；</w:t>
      </w:r>
    </w:p>
    <w:p w14:paraId="7199724E">
      <w:pPr>
        <w:numPr>
          <w:ilvl w:val="0"/>
          <w:numId w:val="17"/>
        </w:numPr>
        <w:spacing w:line="360" w:lineRule="auto"/>
        <w:ind w:firstLine="359" w:firstLineChars="171"/>
        <w:rPr>
          <w:rFonts w:ascii="Times New Roman" w:hAnsi="Times New Roman" w:cs="Times New Roman"/>
          <w:bCs/>
          <w:szCs w:val="21"/>
        </w:rPr>
      </w:pPr>
      <w:r>
        <w:rPr>
          <w:rFonts w:hint="eastAsia" w:ascii="Times New Roman" w:hAnsi="Times New Roman" w:eastAsia="宋体" w:cs="Times New Roman"/>
          <w:bCs/>
          <w:szCs w:val="21"/>
          <w:lang w:bidi="ar"/>
        </w:rPr>
        <w:t>多分支</w:t>
      </w:r>
      <w:r>
        <w:rPr>
          <w:rFonts w:ascii="Times New Roman" w:hAnsi="Times New Roman" w:eastAsia="宋体" w:cs="Times New Roman"/>
          <w:bCs/>
          <w:szCs w:val="21"/>
          <w:lang w:bidi="ar"/>
        </w:rPr>
        <w:t>if-else</w:t>
      </w:r>
      <w:r>
        <w:rPr>
          <w:rFonts w:hint="eastAsia" w:ascii="Times New Roman" w:hAnsi="Times New Roman" w:eastAsia="宋体" w:cs="Times New Roman"/>
          <w:bCs/>
          <w:szCs w:val="21"/>
          <w:lang w:bidi="ar"/>
        </w:rPr>
        <w:t>语句</w:t>
      </w:r>
      <w:r>
        <w:rPr>
          <w:rFonts w:hint="eastAsia" w:ascii="Times New Roman" w:hAnsi="Times New Roman" w:cs="Times New Roman"/>
          <w:bCs/>
          <w:szCs w:val="21"/>
        </w:rPr>
        <w:t>；</w:t>
      </w:r>
    </w:p>
    <w:p w14:paraId="3AB7B641">
      <w:pPr>
        <w:numPr>
          <w:ilvl w:val="0"/>
          <w:numId w:val="17"/>
        </w:numPr>
        <w:spacing w:line="360" w:lineRule="auto"/>
        <w:ind w:firstLine="359" w:firstLineChars="171"/>
        <w:rPr>
          <w:rFonts w:ascii="Times New Roman" w:hAnsi="Times New Roman" w:cs="Times New Roman"/>
          <w:bCs/>
          <w:szCs w:val="21"/>
        </w:rPr>
      </w:pPr>
      <w:r>
        <w:rPr>
          <w:rFonts w:ascii="Times New Roman" w:hAnsi="Times New Roman" w:eastAsia="宋体" w:cs="Times New Roman"/>
          <w:bCs/>
          <w:szCs w:val="21"/>
          <w:lang w:bidi="ar"/>
        </w:rPr>
        <w:t>switch</w:t>
      </w:r>
      <w:r>
        <w:rPr>
          <w:rFonts w:hint="eastAsia" w:ascii="Times New Roman" w:hAnsi="Times New Roman" w:eastAsia="宋体" w:cs="Times New Roman"/>
          <w:bCs/>
          <w:szCs w:val="21"/>
          <w:lang w:bidi="ar"/>
        </w:rPr>
        <w:t>语句</w:t>
      </w:r>
      <w:r>
        <w:rPr>
          <w:rFonts w:hint="eastAsia" w:ascii="Times New Roman" w:hAnsi="Times New Roman" w:cs="Times New Roman"/>
          <w:bCs/>
          <w:szCs w:val="21"/>
        </w:rPr>
        <w:t>。</w:t>
      </w:r>
    </w:p>
    <w:p w14:paraId="3F969A41">
      <w:pPr>
        <w:pStyle w:val="4"/>
        <w:numPr>
          <w:ilvl w:val="1"/>
          <w:numId w:val="16"/>
        </w:numPr>
      </w:pPr>
      <w:r>
        <w:rPr>
          <w:rFonts w:hint="eastAsia"/>
        </w:rPr>
        <w:t>教学难点</w:t>
      </w:r>
    </w:p>
    <w:p w14:paraId="3B022D96">
      <w:pPr>
        <w:numPr>
          <w:ilvl w:val="0"/>
          <w:numId w:val="18"/>
        </w:numPr>
        <w:spacing w:line="360" w:lineRule="auto"/>
        <w:ind w:firstLine="361" w:firstLineChars="171"/>
        <w:rPr>
          <w:rFonts w:ascii="Times New Roman" w:hAnsi="Times New Roman" w:cs="Times New Roman"/>
          <w:szCs w:val="21"/>
        </w:rPr>
      </w:pPr>
      <w:r>
        <w:rPr>
          <w:rFonts w:ascii="Times New Roman" w:hAnsi="Times New Roman" w:eastAsia="宋体" w:cs="Times New Roman"/>
          <w:b/>
          <w:szCs w:val="21"/>
          <w:lang w:bidi="ar"/>
        </w:rPr>
        <w:t>switch</w:t>
      </w:r>
      <w:r>
        <w:rPr>
          <w:rFonts w:hint="eastAsia" w:ascii="Times New Roman" w:hAnsi="Times New Roman" w:eastAsia="宋体" w:cs="Times New Roman"/>
          <w:b/>
          <w:szCs w:val="21"/>
          <w:lang w:bidi="ar"/>
        </w:rPr>
        <w:t>语句</w:t>
      </w:r>
    </w:p>
    <w:p w14:paraId="293EEB83">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switch (switch</w:t>
      </w:r>
      <w:r>
        <w:rPr>
          <w:rFonts w:hint="eastAsia" w:ascii="Times New Roman" w:hAnsi="Times New Roman" w:eastAsia="宋体" w:cs="Times New Roman"/>
          <w:szCs w:val="21"/>
          <w:lang w:bidi="ar"/>
        </w:rPr>
        <w:t>表达式</w:t>
      </w:r>
      <w:r>
        <w:rPr>
          <w:rFonts w:ascii="Times New Roman" w:hAnsi="Times New Roman" w:eastAsia="宋体" w:cs="Times New Roman"/>
          <w:szCs w:val="21"/>
          <w:lang w:bidi="ar"/>
        </w:rPr>
        <w:t>) {</w:t>
      </w:r>
    </w:p>
    <w:p w14:paraId="1198367B">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case </w:t>
      </w:r>
      <w:r>
        <w:rPr>
          <w:rFonts w:hint="eastAsia" w:ascii="Times New Roman" w:hAnsi="Times New Roman" w:eastAsia="宋体" w:cs="Times New Roman"/>
          <w:szCs w:val="21"/>
          <w:lang w:bidi="ar"/>
        </w:rPr>
        <w:t>值</w:t>
      </w:r>
      <w:r>
        <w:rPr>
          <w:rFonts w:ascii="Times New Roman" w:hAnsi="Times New Roman" w:eastAsia="宋体" w:cs="Times New Roman"/>
          <w:szCs w:val="21"/>
          <w:lang w:bidi="ar"/>
        </w:rPr>
        <w:t xml:space="preserve">1: </w:t>
      </w:r>
      <w:r>
        <w:rPr>
          <w:rFonts w:hint="eastAsia" w:ascii="Times New Roman" w:hAnsi="Times New Roman" w:eastAsia="宋体" w:cs="Times New Roman"/>
          <w:szCs w:val="21"/>
          <w:lang w:bidi="ar"/>
        </w:rPr>
        <w:t>值为</w:t>
      </w:r>
      <w:r>
        <w:rPr>
          <w:rFonts w:ascii="Times New Roman" w:hAnsi="Times New Roman" w:eastAsia="宋体" w:cs="Times New Roman"/>
          <w:szCs w:val="21"/>
          <w:lang w:bidi="ar"/>
        </w:rPr>
        <w:t>1</w:t>
      </w:r>
      <w:r>
        <w:rPr>
          <w:rFonts w:hint="eastAsia" w:ascii="Times New Roman" w:hAnsi="Times New Roman" w:eastAsia="宋体" w:cs="Times New Roman"/>
          <w:szCs w:val="21"/>
          <w:lang w:bidi="ar"/>
        </w:rPr>
        <w:t>时执行的语句</w:t>
      </w:r>
      <w:r>
        <w:rPr>
          <w:rFonts w:ascii="Times New Roman" w:hAnsi="Times New Roman" w:eastAsia="宋体" w:cs="Times New Roman"/>
          <w:szCs w:val="21"/>
          <w:lang w:bidi="ar"/>
        </w:rPr>
        <w:t>;</w:t>
      </w:r>
    </w:p>
    <w:p w14:paraId="3AA47ABB">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break;</w:t>
      </w:r>
    </w:p>
    <w:p w14:paraId="49B8B82A">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case</w:t>
      </w:r>
      <w:r>
        <w:rPr>
          <w:rFonts w:hint="eastAsia" w:ascii="Times New Roman" w:hAnsi="Times New Roman" w:eastAsia="宋体" w:cs="Times New Roman"/>
          <w:szCs w:val="21"/>
          <w:lang w:bidi="ar"/>
        </w:rPr>
        <w:t>值</w:t>
      </w:r>
      <w:r>
        <w:rPr>
          <w:rFonts w:ascii="Times New Roman" w:hAnsi="Times New Roman" w:eastAsia="宋体" w:cs="Times New Roman"/>
          <w:szCs w:val="21"/>
          <w:lang w:bidi="ar"/>
        </w:rPr>
        <w:t xml:space="preserve">2: </w:t>
      </w:r>
      <w:r>
        <w:rPr>
          <w:rFonts w:hint="eastAsia" w:ascii="Times New Roman" w:hAnsi="Times New Roman" w:eastAsia="宋体" w:cs="Times New Roman"/>
          <w:szCs w:val="21"/>
          <w:lang w:bidi="ar"/>
        </w:rPr>
        <w:t>值为</w:t>
      </w:r>
      <w:r>
        <w:rPr>
          <w:rFonts w:ascii="Times New Roman" w:hAnsi="Times New Roman" w:eastAsia="宋体" w:cs="Times New Roman"/>
          <w:szCs w:val="21"/>
          <w:lang w:bidi="ar"/>
        </w:rPr>
        <w:t>2</w:t>
      </w:r>
      <w:r>
        <w:rPr>
          <w:rFonts w:hint="eastAsia" w:ascii="Times New Roman" w:hAnsi="Times New Roman" w:eastAsia="宋体" w:cs="Times New Roman"/>
          <w:szCs w:val="21"/>
          <w:lang w:bidi="ar"/>
        </w:rPr>
        <w:t>时执行的语句</w:t>
      </w:r>
      <w:r>
        <w:rPr>
          <w:rFonts w:ascii="Times New Roman" w:hAnsi="Times New Roman" w:eastAsia="宋体" w:cs="Times New Roman"/>
          <w:szCs w:val="21"/>
          <w:lang w:bidi="ar"/>
        </w:rPr>
        <w:t>;</w:t>
      </w:r>
    </w:p>
    <w:p w14:paraId="52630EF3">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break;</w:t>
      </w:r>
    </w:p>
    <w:p w14:paraId="4A6A5E94">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w:t>
      </w:r>
    </w:p>
    <w:p w14:paraId="1A3B56C5">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case</w:t>
      </w:r>
      <w:r>
        <w:rPr>
          <w:rFonts w:hint="eastAsia" w:ascii="Times New Roman" w:hAnsi="Times New Roman" w:eastAsia="宋体" w:cs="Times New Roman"/>
          <w:szCs w:val="21"/>
          <w:lang w:bidi="ar"/>
        </w:rPr>
        <w:t>值</w:t>
      </w:r>
      <w:r>
        <w:rPr>
          <w:rFonts w:ascii="Times New Roman" w:hAnsi="Times New Roman" w:eastAsia="宋体" w:cs="Times New Roman"/>
          <w:szCs w:val="21"/>
          <w:lang w:bidi="ar"/>
        </w:rPr>
        <w:t xml:space="preserve">N: </w:t>
      </w:r>
      <w:r>
        <w:rPr>
          <w:rFonts w:hint="eastAsia" w:ascii="Times New Roman" w:hAnsi="Times New Roman" w:eastAsia="宋体" w:cs="Times New Roman"/>
          <w:szCs w:val="21"/>
          <w:lang w:bidi="ar"/>
        </w:rPr>
        <w:t>值为</w:t>
      </w:r>
      <w:r>
        <w:rPr>
          <w:rFonts w:ascii="Times New Roman" w:hAnsi="Times New Roman" w:eastAsia="宋体" w:cs="Times New Roman"/>
          <w:szCs w:val="21"/>
          <w:lang w:bidi="ar"/>
        </w:rPr>
        <w:t>N</w:t>
      </w:r>
      <w:r>
        <w:rPr>
          <w:rFonts w:hint="eastAsia" w:ascii="Times New Roman" w:hAnsi="Times New Roman" w:eastAsia="宋体" w:cs="Times New Roman"/>
          <w:szCs w:val="21"/>
          <w:lang w:bidi="ar"/>
        </w:rPr>
        <w:t>时执行的语句</w:t>
      </w:r>
      <w:r>
        <w:rPr>
          <w:rFonts w:ascii="Times New Roman" w:hAnsi="Times New Roman" w:eastAsia="宋体" w:cs="Times New Roman"/>
          <w:szCs w:val="21"/>
          <w:lang w:bidi="ar"/>
        </w:rPr>
        <w:t>;</w:t>
      </w:r>
    </w:p>
    <w:p w14:paraId="0C88AE04">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break;</w:t>
      </w:r>
    </w:p>
    <w:p w14:paraId="60AF7F13">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 xml:space="preserve">  default: </w:t>
      </w:r>
      <w:r>
        <w:rPr>
          <w:rFonts w:hint="eastAsia" w:ascii="Times New Roman" w:hAnsi="Times New Roman" w:eastAsia="宋体" w:cs="Times New Roman"/>
          <w:szCs w:val="21"/>
          <w:lang w:bidi="ar"/>
        </w:rPr>
        <w:t>默认值执行的语句</w:t>
      </w:r>
      <w:r>
        <w:rPr>
          <w:rFonts w:ascii="Times New Roman" w:hAnsi="Times New Roman" w:eastAsia="宋体" w:cs="Times New Roman"/>
          <w:szCs w:val="21"/>
          <w:lang w:bidi="ar"/>
        </w:rPr>
        <w:t>;</w:t>
      </w:r>
    </w:p>
    <w:p w14:paraId="67E66100">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t>}</w:t>
      </w:r>
    </w:p>
    <w:p w14:paraId="297861FA">
      <w:pPr>
        <w:pStyle w:val="4"/>
        <w:numPr>
          <w:ilvl w:val="1"/>
          <w:numId w:val="16"/>
        </w:numPr>
      </w:pPr>
      <w:r>
        <w:rPr>
          <w:rFonts w:hint="eastAsia"/>
        </w:rPr>
        <w:t>解决方法和处理措施</w:t>
      </w:r>
    </w:p>
    <w:p w14:paraId="581EA395">
      <w:pPr>
        <w:spacing w:line="360" w:lineRule="auto"/>
        <w:ind w:firstLine="420" w:firstLineChars="200"/>
      </w:pPr>
      <w:r>
        <w:rPr>
          <w:rFonts w:hint="eastAsia"/>
        </w:rPr>
        <w:t>理论结合实验，从理论出发观察实验现象；用实验现象加深理论印象。</w:t>
      </w:r>
    </w:p>
    <w:p w14:paraId="224DB5E1">
      <w:pPr>
        <w:pStyle w:val="4"/>
        <w:numPr>
          <w:ilvl w:val="1"/>
          <w:numId w:val="16"/>
        </w:numPr>
      </w:pPr>
      <w:r>
        <w:rPr>
          <w:rFonts w:hint="eastAsia"/>
        </w:rPr>
        <w:t>教学内容与教学活动</w:t>
      </w:r>
    </w:p>
    <w:p w14:paraId="7E5F8A98">
      <w:pPr>
        <w:numPr>
          <w:ilvl w:val="0"/>
          <w:numId w:val="19"/>
        </w:numPr>
        <w:spacing w:line="360" w:lineRule="auto"/>
        <w:ind w:firstLine="422" w:firstLineChars="200"/>
        <w:rPr>
          <w:rFonts w:ascii="Times New Roman" w:hAnsi="Times New Roman" w:cs="Times New Roman"/>
          <w:b/>
          <w:bCs/>
          <w:szCs w:val="21"/>
        </w:rPr>
      </w:pPr>
      <w:bookmarkStart w:id="6" w:name="_Toc24145"/>
      <w:r>
        <w:rPr>
          <w:rFonts w:hint="eastAsia" w:ascii="Times New Roman" w:hAnsi="Times New Roman" w:eastAsia="宋体" w:cs="Times New Roman"/>
          <w:b/>
          <w:bCs/>
          <w:szCs w:val="21"/>
          <w:lang w:bidi="ar"/>
        </w:rPr>
        <w:t>成绩</w:t>
      </w:r>
      <w:r>
        <w:rPr>
          <w:rFonts w:hint="eastAsia" w:ascii="Times New Roman" w:hAnsi="Times New Roman" w:cs="Times New Roman"/>
          <w:b/>
          <w:bCs/>
          <w:szCs w:val="21"/>
        </w:rPr>
        <w:t>等级</w:t>
      </w:r>
      <w:r>
        <w:rPr>
          <w:rFonts w:hint="eastAsia" w:ascii="Times New Roman" w:hAnsi="Times New Roman" w:eastAsia="宋体" w:cs="Times New Roman"/>
          <w:b/>
          <w:bCs/>
          <w:szCs w:val="21"/>
          <w:lang w:bidi="ar"/>
        </w:rPr>
        <w:t>判断</w:t>
      </w:r>
      <w:bookmarkEnd w:id="6"/>
    </w:p>
    <w:p w14:paraId="27EF3938">
      <w:pPr>
        <w:numPr>
          <w:ilvl w:val="1"/>
          <w:numId w:val="20"/>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设计一个成绩等级判断程序，要求从键盘输入学生的</w:t>
      </w:r>
      <w:r>
        <w:rPr>
          <w:rFonts w:ascii="Times New Roman" w:hAnsi="Times New Roman" w:eastAsia="宋体" w:cs="Times New Roman"/>
          <w:szCs w:val="21"/>
          <w:lang w:bidi="ar"/>
        </w:rPr>
        <w:t>Java</w:t>
      </w:r>
      <w:r>
        <w:rPr>
          <w:rFonts w:hint="eastAsia" w:ascii="Times New Roman" w:hAnsi="Times New Roman" w:eastAsia="宋体" w:cs="Times New Roman"/>
          <w:szCs w:val="21"/>
          <w:lang w:bidi="ar"/>
        </w:rPr>
        <w:t>成绩，判断该学生的成绩的等级，</w:t>
      </w:r>
      <w:r>
        <w:rPr>
          <w:rFonts w:ascii="Times New Roman" w:hAnsi="Times New Roman" w:eastAsia="宋体" w:cs="Times New Roman"/>
          <w:szCs w:val="21"/>
          <w:lang w:bidi="ar"/>
        </w:rPr>
        <w:t>≥90</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‘A’</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89~80</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‘B’</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79~70</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‘C’</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69~60</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‘D’</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60</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E</w:t>
      </w:r>
      <w:r>
        <w:rPr>
          <w:rFonts w:hint="eastAsia" w:ascii="Times New Roman" w:hAnsi="Times New Roman" w:eastAsia="宋体" w:cs="Times New Roman"/>
          <w:szCs w:val="21"/>
          <w:lang w:bidi="ar"/>
        </w:rPr>
        <w:t>。</w:t>
      </w:r>
    </w:p>
    <w:p w14:paraId="53E31546">
      <w:pPr>
        <w:numPr>
          <w:ilvl w:val="1"/>
          <w:numId w:val="20"/>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首先利用Scanner类创建一个Scanner对象scanner，利用Scanner对象的nextDouble ()方法从键盘输入一个浮点数score。如果score大于100或者小0，提示重新输入。利用if/else多分支语句将百分制的score转为等级制的grade，最后输出grade的结果。</w:t>
      </w:r>
    </w:p>
    <w:p w14:paraId="263835B4">
      <w:pPr>
        <w:numPr>
          <w:ilvl w:val="0"/>
          <w:numId w:val="19"/>
        </w:numPr>
        <w:spacing w:line="360" w:lineRule="auto"/>
        <w:ind w:firstLine="422" w:firstLineChars="200"/>
        <w:rPr>
          <w:rFonts w:ascii="Times New Roman" w:hAnsi="Times New Roman" w:cs="Times New Roman"/>
          <w:b/>
          <w:bCs/>
          <w:szCs w:val="21"/>
        </w:rPr>
      </w:pPr>
      <w:bookmarkStart w:id="7" w:name="_Toc8718"/>
      <w:r>
        <w:rPr>
          <w:rFonts w:hint="eastAsia" w:ascii="Times New Roman" w:hAnsi="Times New Roman" w:eastAsia="宋体" w:cs="Times New Roman"/>
          <w:b/>
          <w:bCs/>
          <w:szCs w:val="21"/>
          <w:lang w:bidi="ar"/>
        </w:rPr>
        <w:t>回文数判断</w:t>
      </w:r>
      <w:bookmarkEnd w:id="7"/>
    </w:p>
    <w:p w14:paraId="5E405C5B">
      <w:pPr>
        <w:numPr>
          <w:ilvl w:val="1"/>
          <w:numId w:val="21"/>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从键盘输入一个</w:t>
      </w:r>
      <w:r>
        <w:rPr>
          <w:rFonts w:ascii="Times New Roman" w:hAnsi="Times New Roman" w:eastAsia="宋体" w:cs="Times New Roman"/>
          <w:szCs w:val="21"/>
          <w:lang w:bidi="ar"/>
        </w:rPr>
        <w:t>1~65535</w:t>
      </w:r>
      <w:r>
        <w:rPr>
          <w:rFonts w:hint="eastAsia" w:ascii="Times New Roman" w:hAnsi="Times New Roman" w:eastAsia="宋体" w:cs="Times New Roman"/>
          <w:szCs w:val="21"/>
          <w:lang w:bidi="ar"/>
        </w:rPr>
        <w:t>之间的数，判断这个数是几位数，并判断这个数是否是回文数。</w:t>
      </w:r>
    </w:p>
    <w:p w14:paraId="3B1F80F7">
      <w:pPr>
        <w:numPr>
          <w:ilvl w:val="1"/>
          <w:numId w:val="21"/>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两个整数相除，结果也为整数，例如123/100的结果为1，而不是1.23。</w:t>
      </w:r>
    </w:p>
    <w:p w14:paraId="233E4687">
      <w:pPr>
        <w:numPr>
          <w:ilvl w:val="1"/>
          <w:numId w:val="21"/>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为了计算出12821千位上的数字8，可以先计算12821%1000得到821，然后821/100，得到数字8。</w:t>
      </w:r>
    </w:p>
    <w:p w14:paraId="49713423">
      <w:pPr>
        <w:numPr>
          <w:ilvl w:val="0"/>
          <w:numId w:val="19"/>
        </w:numPr>
        <w:spacing w:line="360" w:lineRule="auto"/>
        <w:ind w:firstLine="422" w:firstLineChars="200"/>
        <w:rPr>
          <w:rFonts w:ascii="Times New Roman" w:hAnsi="Times New Roman" w:cs="Times New Roman"/>
          <w:b/>
          <w:bCs/>
          <w:szCs w:val="21"/>
        </w:rPr>
      </w:pPr>
      <w:bookmarkStart w:id="8" w:name="_Toc27173"/>
      <w:r>
        <w:rPr>
          <w:rFonts w:hint="eastAsia" w:ascii="Times New Roman" w:hAnsi="Times New Roman" w:cs="Times New Roman"/>
          <w:b/>
          <w:bCs/>
          <w:szCs w:val="21"/>
        </w:rPr>
        <w:t>求解</w:t>
      </w:r>
      <w:r>
        <w:rPr>
          <w:rFonts w:hint="eastAsia" w:ascii="Times New Roman" w:hAnsi="Times New Roman" w:eastAsia="宋体" w:cs="Times New Roman"/>
          <w:b/>
          <w:bCs/>
          <w:szCs w:val="21"/>
          <w:lang w:bidi="ar"/>
        </w:rPr>
        <w:t>鸡兔同笼问题</w:t>
      </w:r>
      <w:bookmarkEnd w:id="8"/>
    </w:p>
    <w:p w14:paraId="4FA0C300">
      <w:pPr>
        <w:numPr>
          <w:ilvl w:val="1"/>
          <w:numId w:val="2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鸡和兔在同一个笼子里，鸡和兔共有</w:t>
      </w:r>
      <w:r>
        <w:rPr>
          <w:rFonts w:ascii="Times New Roman" w:hAnsi="Times New Roman" w:eastAsia="宋体" w:cs="Times New Roman"/>
          <w:sz w:val="20"/>
          <w:szCs w:val="21"/>
          <w:lang w:bidi="ar"/>
        </w:rPr>
        <w:t>n</w:t>
      </w:r>
      <w:r>
        <w:rPr>
          <w:rFonts w:hint="eastAsia" w:ascii="Times New Roman" w:hAnsi="Times New Roman" w:eastAsia="宋体" w:cs="Times New Roman"/>
          <w:sz w:val="20"/>
          <w:szCs w:val="21"/>
          <w:lang w:bidi="ar"/>
        </w:rPr>
        <w:t>条腿，</w:t>
      </w:r>
      <w:r>
        <w:rPr>
          <w:rFonts w:ascii="Times New Roman" w:hAnsi="Times New Roman" w:eastAsia="宋体" w:cs="Times New Roman"/>
          <w:sz w:val="20"/>
          <w:szCs w:val="21"/>
          <w:lang w:bidi="ar"/>
        </w:rPr>
        <w:t xml:space="preserve"> m</w:t>
      </w:r>
      <w:r>
        <w:rPr>
          <w:rFonts w:hint="eastAsia" w:ascii="Times New Roman" w:hAnsi="Times New Roman" w:eastAsia="宋体" w:cs="Times New Roman"/>
          <w:sz w:val="20"/>
          <w:szCs w:val="21"/>
          <w:lang w:bidi="ar"/>
        </w:rPr>
        <w:t>个头，问鸡和兔各有多少只？</w:t>
      </w:r>
    </w:p>
    <w:p w14:paraId="7EF1F03C">
      <w:pPr>
        <w:numPr>
          <w:ilvl w:val="1"/>
          <w:numId w:val="2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《孙子算经》给出的解题方案是：上置头，下置足，半其足，以头除足，以足除头，即得。由此问题可以看出古人思维逻辑严密，创新实践能力非常强。也就是：</w:t>
      </w:r>
    </w:p>
    <w:p w14:paraId="265AE4E5">
      <w:pPr>
        <w:numPr>
          <w:ilvl w:val="1"/>
          <w:numId w:val="2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鸡的只数 = (兔的腿数 × 总只数 - 总腿数) ÷ (兔的腿数 - 鸡的腿数)；</w:t>
      </w:r>
    </w:p>
    <w:p w14:paraId="164894BF">
      <w:pPr>
        <w:numPr>
          <w:ilvl w:val="1"/>
          <w:numId w:val="2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兔的只数 = 总只数 - 鸡的只数。输入总腿数和总头数，可以得出鸡的只数和兔的只数。</w:t>
      </w:r>
    </w:p>
    <w:p w14:paraId="73D9D7EF">
      <w:pPr>
        <w:numPr>
          <w:ilvl w:val="0"/>
          <w:numId w:val="19"/>
        </w:numPr>
        <w:spacing w:line="360" w:lineRule="auto"/>
        <w:ind w:firstLine="422" w:firstLineChars="200"/>
        <w:rPr>
          <w:rFonts w:ascii="Times New Roman" w:hAnsi="Times New Roman" w:cs="Times New Roman"/>
          <w:b/>
          <w:bCs/>
          <w:szCs w:val="21"/>
        </w:rPr>
      </w:pPr>
      <w:bookmarkStart w:id="9" w:name="_Toc24810"/>
      <w:r>
        <w:rPr>
          <w:rFonts w:ascii="Times New Roman" w:hAnsi="Times New Roman" w:eastAsia="宋体" w:cs="Times New Roman"/>
          <w:b/>
          <w:bCs/>
          <w:szCs w:val="21"/>
          <w:lang w:bidi="ar"/>
        </w:rPr>
        <w:t>switch</w:t>
      </w:r>
      <w:r>
        <w:rPr>
          <w:rFonts w:hint="eastAsia" w:ascii="Times New Roman" w:hAnsi="Times New Roman" w:cs="Times New Roman"/>
          <w:b/>
          <w:bCs/>
          <w:szCs w:val="21"/>
        </w:rPr>
        <w:t>语句</w:t>
      </w:r>
      <w:r>
        <w:rPr>
          <w:rFonts w:hint="eastAsia" w:ascii="Times New Roman" w:hAnsi="Times New Roman" w:eastAsia="宋体" w:cs="Times New Roman"/>
          <w:b/>
          <w:bCs/>
          <w:szCs w:val="21"/>
          <w:lang w:bidi="ar"/>
        </w:rPr>
        <w:t>实现成绩等级判断</w:t>
      </w:r>
      <w:bookmarkEnd w:id="9"/>
    </w:p>
    <w:p w14:paraId="492D5A28">
      <w:pPr>
        <w:numPr>
          <w:ilvl w:val="1"/>
          <w:numId w:val="2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用</w:t>
      </w:r>
      <w:r>
        <w:rPr>
          <w:rFonts w:ascii="Times New Roman" w:hAnsi="Times New Roman" w:eastAsia="宋体" w:cs="Times New Roman"/>
          <w:sz w:val="20"/>
          <w:szCs w:val="21"/>
          <w:lang w:bidi="ar"/>
        </w:rPr>
        <w:t>switch</w:t>
      </w:r>
      <w:r>
        <w:rPr>
          <w:rFonts w:hint="eastAsia" w:ascii="Times New Roman" w:hAnsi="Times New Roman" w:eastAsia="宋体" w:cs="Times New Roman"/>
          <w:sz w:val="20"/>
          <w:szCs w:val="21"/>
          <w:lang w:bidi="ar"/>
        </w:rPr>
        <w:t>语句实现</w:t>
      </w:r>
      <w:r>
        <w:rPr>
          <w:rFonts w:ascii="Times New Roman" w:hAnsi="Times New Roman" w:eastAsia="宋体" w:cs="Times New Roman"/>
          <w:sz w:val="20"/>
          <w:szCs w:val="21"/>
          <w:lang w:bidi="ar"/>
        </w:rPr>
        <w:t>Java</w:t>
      </w:r>
      <w:r>
        <w:rPr>
          <w:rFonts w:hint="eastAsia" w:ascii="Times New Roman" w:hAnsi="Times New Roman" w:eastAsia="宋体" w:cs="Times New Roman"/>
          <w:sz w:val="20"/>
          <w:szCs w:val="21"/>
          <w:lang w:bidi="ar"/>
        </w:rPr>
        <w:t>课程成绩等级判断，同样要求从键盘输入学生的</w:t>
      </w:r>
      <w:r>
        <w:rPr>
          <w:rFonts w:ascii="Times New Roman" w:hAnsi="Times New Roman" w:eastAsia="宋体" w:cs="Times New Roman"/>
          <w:sz w:val="20"/>
          <w:szCs w:val="21"/>
          <w:lang w:bidi="ar"/>
        </w:rPr>
        <w:t>Java</w:t>
      </w:r>
      <w:r>
        <w:rPr>
          <w:rFonts w:hint="eastAsia" w:ascii="Times New Roman" w:hAnsi="Times New Roman" w:eastAsia="宋体" w:cs="Times New Roman"/>
          <w:sz w:val="20"/>
          <w:szCs w:val="21"/>
          <w:lang w:bidi="ar"/>
        </w:rPr>
        <w:t>课程成绩，判断该学生的成绩的等级，大于等于</w:t>
      </w:r>
      <w:r>
        <w:rPr>
          <w:rFonts w:ascii="Times New Roman" w:hAnsi="Times New Roman" w:eastAsia="宋体" w:cs="Times New Roman"/>
          <w:sz w:val="20"/>
          <w:szCs w:val="21"/>
          <w:lang w:bidi="ar"/>
        </w:rPr>
        <w:t>90</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Very good</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80</w:t>
      </w:r>
      <w:r>
        <w:rPr>
          <w:rFonts w:hint="eastAsia" w:ascii="Times New Roman" w:hAnsi="Times New Roman" w:eastAsia="宋体" w:cs="Times New Roman"/>
          <w:sz w:val="20"/>
          <w:szCs w:val="21"/>
          <w:lang w:bidi="ar"/>
        </w:rPr>
        <w:t>至</w:t>
      </w:r>
      <w:r>
        <w:rPr>
          <w:rFonts w:ascii="Times New Roman" w:hAnsi="Times New Roman" w:eastAsia="宋体" w:cs="Times New Roman"/>
          <w:sz w:val="20"/>
          <w:szCs w:val="21"/>
          <w:lang w:bidi="ar"/>
        </w:rPr>
        <w:t>89</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Good</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 xml:space="preserve"> 70</w:t>
      </w:r>
      <w:r>
        <w:rPr>
          <w:rFonts w:hint="eastAsia" w:ascii="Times New Roman" w:hAnsi="Times New Roman" w:eastAsia="宋体" w:cs="Times New Roman"/>
          <w:sz w:val="20"/>
          <w:szCs w:val="21"/>
          <w:lang w:bidi="ar"/>
        </w:rPr>
        <w:t>至</w:t>
      </w:r>
      <w:r>
        <w:rPr>
          <w:rFonts w:ascii="Times New Roman" w:hAnsi="Times New Roman" w:eastAsia="宋体" w:cs="Times New Roman"/>
          <w:sz w:val="20"/>
          <w:szCs w:val="21"/>
          <w:lang w:bidi="ar"/>
        </w:rPr>
        <w:t>79</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Medium</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 xml:space="preserve"> 60</w:t>
      </w:r>
      <w:r>
        <w:rPr>
          <w:rFonts w:hint="eastAsia" w:ascii="Times New Roman" w:hAnsi="Times New Roman" w:eastAsia="宋体" w:cs="Times New Roman"/>
          <w:sz w:val="20"/>
          <w:szCs w:val="21"/>
          <w:lang w:bidi="ar"/>
        </w:rPr>
        <w:t>至</w:t>
      </w:r>
      <w:r>
        <w:rPr>
          <w:rFonts w:ascii="Times New Roman" w:hAnsi="Times New Roman" w:eastAsia="宋体" w:cs="Times New Roman"/>
          <w:sz w:val="20"/>
          <w:szCs w:val="21"/>
          <w:lang w:bidi="ar"/>
        </w:rPr>
        <w:t>69</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Pass</w:t>
      </w:r>
      <w:r>
        <w:rPr>
          <w:rFonts w:hint="eastAsia" w:ascii="Times New Roman" w:hAnsi="Times New Roman" w:eastAsia="宋体" w:cs="Times New Roman"/>
          <w:sz w:val="20"/>
          <w:szCs w:val="21"/>
          <w:lang w:bidi="ar"/>
        </w:rPr>
        <w:t>，小于</w:t>
      </w:r>
      <w:r>
        <w:rPr>
          <w:rFonts w:ascii="Times New Roman" w:hAnsi="Times New Roman" w:eastAsia="宋体" w:cs="Times New Roman"/>
          <w:sz w:val="20"/>
          <w:szCs w:val="21"/>
          <w:lang w:bidi="ar"/>
        </w:rPr>
        <w:t>60</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Not passed</w:t>
      </w:r>
      <w:r>
        <w:rPr>
          <w:rFonts w:hint="eastAsia" w:ascii="Times New Roman" w:hAnsi="Times New Roman" w:eastAsia="宋体" w:cs="Times New Roman"/>
          <w:sz w:val="20"/>
          <w:szCs w:val="21"/>
          <w:lang w:bidi="ar"/>
        </w:rPr>
        <w:t>。</w:t>
      </w:r>
    </w:p>
    <w:p w14:paraId="35A6F766">
      <w:pPr>
        <w:numPr>
          <w:ilvl w:val="1"/>
          <w:numId w:val="2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首先利用Scanner类创建一个Scanner对象，利用Scanner对象的nextDouble ()方法从键盘输入一个实数score。将score转换为[0,10]之间的整数。转换后小于6的数均可设为switch语句的default分支。</w:t>
      </w:r>
    </w:p>
    <w:p w14:paraId="2C86D5EB">
      <w:pPr>
        <w:numPr>
          <w:ilvl w:val="0"/>
          <w:numId w:val="19"/>
        </w:numPr>
        <w:spacing w:line="360" w:lineRule="auto"/>
        <w:ind w:firstLine="422" w:firstLineChars="200"/>
        <w:rPr>
          <w:rFonts w:ascii="Times New Roman" w:hAnsi="Times New Roman" w:cs="Times New Roman"/>
          <w:b/>
          <w:bCs/>
          <w:szCs w:val="21"/>
        </w:rPr>
      </w:pPr>
      <w:bookmarkStart w:id="10" w:name="_Toc13492"/>
      <w:r>
        <w:rPr>
          <w:rFonts w:hint="eastAsia" w:ascii="Times New Roman" w:hAnsi="Times New Roman" w:eastAsia="宋体" w:cs="Times New Roman"/>
          <w:b/>
          <w:bCs/>
          <w:szCs w:val="21"/>
          <w:lang w:bidi="ar"/>
        </w:rPr>
        <w:t>猜数游戏</w:t>
      </w:r>
      <w:bookmarkEnd w:id="10"/>
    </w:p>
    <w:p w14:paraId="29A8BCFD">
      <w:pPr>
        <w:numPr>
          <w:ilvl w:val="1"/>
          <w:numId w:val="2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设计一个三位数的猜数游戏，三位数随机生成。</w:t>
      </w:r>
    </w:p>
    <w:p w14:paraId="11988BB6">
      <w:pPr>
        <w:numPr>
          <w:ilvl w:val="1"/>
          <w:numId w:val="2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先由程序随机生成一个3位数的随机整数值n，再利用Scanner对象的nextInt ()方法从键盘输入一个3位数m。声明变量n1、n2、n3分别保存各数位的值，声明变量m1、m2、m3分别保存输入你猜的数字各数位的值。比较m和n的值或比较各数位的值，输出比较结果。</w:t>
      </w:r>
    </w:p>
    <w:p w14:paraId="16CCB8B8">
      <w:pPr>
        <w:numPr>
          <w:ilvl w:val="0"/>
          <w:numId w:val="19"/>
        </w:numPr>
        <w:spacing w:line="360" w:lineRule="auto"/>
        <w:ind w:firstLine="422" w:firstLineChars="200"/>
        <w:rPr>
          <w:rFonts w:ascii="Times New Roman" w:hAnsi="Times New Roman" w:cs="Times New Roman"/>
          <w:b/>
          <w:bCs/>
          <w:szCs w:val="21"/>
        </w:rPr>
      </w:pPr>
      <w:bookmarkStart w:id="11" w:name="_Toc24954"/>
      <w:r>
        <w:rPr>
          <w:rFonts w:hint="eastAsia" w:ascii="Times New Roman" w:hAnsi="Times New Roman" w:eastAsia="宋体" w:cs="Times New Roman"/>
          <w:b/>
          <w:bCs/>
          <w:szCs w:val="21"/>
          <w:lang w:bidi="ar"/>
        </w:rPr>
        <w:t>求解</w:t>
      </w:r>
      <w:r>
        <w:rPr>
          <w:rFonts w:hint="eastAsia" w:ascii="Times New Roman" w:hAnsi="Times New Roman" w:cs="Times New Roman"/>
          <w:b/>
          <w:bCs/>
          <w:szCs w:val="21"/>
        </w:rPr>
        <w:t>一元二次方程</w:t>
      </w:r>
      <w:bookmarkEnd w:id="11"/>
    </w:p>
    <w:p w14:paraId="10E9E778">
      <w:pPr>
        <w:numPr>
          <w:ilvl w:val="1"/>
          <w:numId w:val="25"/>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怎样求一元二次方程</w:t>
      </w:r>
      <w:r>
        <w:rPr>
          <w:rFonts w:ascii="Times New Roman" w:hAnsi="Times New Roman" w:eastAsia="宋体" w:cs="Times New Roman"/>
          <w:szCs w:val="21"/>
          <w:lang w:bidi="ar"/>
        </w:rPr>
        <w:object>
          <v:shape id="_x0000_i1025" o:spt="75" type="#_x0000_t75" style="height:16.5pt;width:109.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Times New Roman" w:hAnsi="Times New Roman" w:eastAsia="宋体" w:cs="Times New Roman"/>
          <w:szCs w:val="21"/>
          <w:lang w:bidi="ar"/>
        </w:rPr>
        <w:t>的在实数域上的解</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即实根</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w:t>
      </w:r>
    </w:p>
    <w:p w14:paraId="255E98E1">
      <w:pPr>
        <w:numPr>
          <w:ilvl w:val="1"/>
          <w:numId w:val="25"/>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根的</w:t>
      </w:r>
      <w:r>
        <w:rPr>
          <w:rFonts w:hint="eastAsia" w:ascii="Times New Roman" w:hAnsi="Times New Roman" w:cs="Times New Roman"/>
        </w:rPr>
        <w:t>求解</w:t>
      </w:r>
      <w:r>
        <w:rPr>
          <w:rFonts w:hint="eastAsia" w:ascii="Times New Roman" w:hAnsi="Times New Roman" w:eastAsia="宋体" w:cs="Times New Roman"/>
          <w:szCs w:val="21"/>
          <w:lang w:bidi="ar"/>
        </w:rPr>
        <w:t>公式为：</w:t>
      </w:r>
      <w:r>
        <w:rPr>
          <w:rFonts w:ascii="Times New Roman" w:hAnsi="Times New Roman" w:eastAsia="宋体" w:cs="Times New Roman"/>
          <w:szCs w:val="21"/>
          <w:lang w:bidi="ar"/>
        </w:rPr>
        <w:object>
          <v:shape id="_x0000_i1026" o:spt="75" type="#_x0000_t75" style="height:35.25pt;width:95.2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eastAsia="宋体" w:cs="Times New Roman"/>
          <w:szCs w:val="21"/>
          <w:lang w:bidi="ar"/>
        </w:rPr>
        <w:t xml:space="preserve"> </w:t>
      </w:r>
    </w:p>
    <w:p w14:paraId="5EA37976">
      <w:pPr>
        <w:numPr>
          <w:ilvl w:val="1"/>
          <w:numId w:val="25"/>
        </w:numPr>
        <w:spacing w:line="360" w:lineRule="auto"/>
        <w:ind w:left="420" w:firstLine="420" w:firstLineChars="200"/>
        <w:rPr>
          <w:rFonts w:ascii="Times New Roman" w:hAnsi="Times New Roman" w:cs="Times New Roman"/>
          <w:szCs w:val="21"/>
        </w:rPr>
      </w:pPr>
      <w:r>
        <w:rPr>
          <w:rFonts w:hint="eastAsia" w:ascii="Times New Roman" w:hAnsi="Times New Roman" w:cs="Times New Roman"/>
        </w:rPr>
        <w:t>判断</w:t>
      </w:r>
      <w:r>
        <w:rPr>
          <w:rFonts w:hint="eastAsia" w:ascii="Times New Roman" w:hAnsi="Times New Roman" w:eastAsia="宋体" w:cs="Times New Roman"/>
          <w:szCs w:val="21"/>
          <w:lang w:bidi="ar"/>
        </w:rPr>
        <w:t>式</w:t>
      </w:r>
      <w:r>
        <w:rPr>
          <w:rFonts w:ascii="Times New Roman" w:hAnsi="Times New Roman" w:eastAsia="宋体" w:cs="Times New Roman"/>
          <w:szCs w:val="21"/>
          <w:lang w:bidi="ar"/>
        </w:rPr>
        <w:t>△=b²-4ac</w:t>
      </w:r>
      <w:r>
        <w:rPr>
          <w:rFonts w:hint="eastAsia" w:ascii="Times New Roman" w:hAnsi="Times New Roman" w:eastAsia="宋体" w:cs="Times New Roman"/>
          <w:szCs w:val="21"/>
          <w:lang w:bidi="ar"/>
        </w:rPr>
        <w:t>，先判断</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，若</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0</w:t>
      </w:r>
      <w:r>
        <w:rPr>
          <w:rFonts w:hint="eastAsia" w:ascii="Times New Roman" w:hAnsi="Times New Roman" w:eastAsia="宋体" w:cs="Times New Roman"/>
          <w:szCs w:val="21"/>
          <w:lang w:bidi="ar"/>
        </w:rPr>
        <w:t>，则原方程无实根；若</w:t>
      </w:r>
      <w:r>
        <w:rPr>
          <w:rFonts w:ascii="Times New Roman" w:hAnsi="Times New Roman" w:eastAsia="宋体" w:cs="Times New Roman"/>
          <w:szCs w:val="21"/>
          <w:lang w:bidi="ar"/>
        </w:rPr>
        <w:t>△=0</w:t>
      </w:r>
      <w:r>
        <w:rPr>
          <w:rFonts w:hint="eastAsia" w:ascii="Times New Roman" w:hAnsi="Times New Roman" w:eastAsia="宋体" w:cs="Times New Roman"/>
          <w:szCs w:val="21"/>
          <w:lang w:bidi="ar"/>
        </w:rPr>
        <w:t>，则原方程有两个相同的解，为</w:t>
      </w:r>
      <w:r>
        <w:rPr>
          <w:rFonts w:ascii="Times New Roman" w:hAnsi="Times New Roman" w:eastAsia="宋体" w:cs="Times New Roman"/>
          <w:szCs w:val="21"/>
          <w:lang w:bidi="ar"/>
        </w:rPr>
        <w:t>x=-b/2a</w:t>
      </w:r>
      <w:r>
        <w:rPr>
          <w:rFonts w:hint="eastAsia" w:ascii="Times New Roman" w:hAnsi="Times New Roman" w:eastAsia="宋体" w:cs="Times New Roman"/>
          <w:szCs w:val="21"/>
          <w:lang w:bidi="ar"/>
        </w:rPr>
        <w:t>；若</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0</w:t>
      </w:r>
      <w:r>
        <w:rPr>
          <w:rFonts w:hint="eastAsia" w:ascii="Times New Roman" w:hAnsi="Times New Roman" w:eastAsia="宋体" w:cs="Times New Roman"/>
          <w:szCs w:val="21"/>
          <w:lang w:bidi="ar"/>
        </w:rPr>
        <w:t>，则</w:t>
      </w:r>
      <w:r>
        <w:rPr>
          <w:rFonts w:ascii="Times New Roman" w:hAnsi="Times New Roman" w:eastAsia="宋体" w:cs="Times New Roman"/>
          <w:szCs w:val="21"/>
          <w:lang w:bidi="ar"/>
        </w:rPr>
        <w:t>x=(-b±</w:t>
      </w:r>
      <w:r>
        <w:rPr>
          <w:rFonts w:hint="eastAsia" w:ascii="Times New Roman" w:hAnsi="Times New Roman" w:eastAsia="宋体" w:cs="Times New Roman"/>
          <w:szCs w:val="21"/>
          <w:lang w:bidi="ar"/>
        </w:rPr>
        <w:t>根号下</w:t>
      </w:r>
      <w:r>
        <w:rPr>
          <w:rFonts w:ascii="Times New Roman" w:hAnsi="Times New Roman" w:eastAsia="宋体" w:cs="Times New Roman"/>
          <w:szCs w:val="21"/>
          <w:lang w:bidi="ar"/>
        </w:rPr>
        <w:t>△)/2a</w:t>
      </w:r>
      <w:r>
        <w:rPr>
          <w:rFonts w:hint="eastAsia" w:ascii="Times New Roman" w:hAnsi="Times New Roman" w:eastAsia="宋体" w:cs="Times New Roman"/>
          <w:szCs w:val="21"/>
          <w:lang w:bidi="ar"/>
        </w:rPr>
        <w:t>。</w:t>
      </w:r>
    </w:p>
    <w:p w14:paraId="2FDFD1E9">
      <w:pPr>
        <w:numPr>
          <w:ilvl w:val="1"/>
          <w:numId w:val="25"/>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提示：</w:t>
      </w:r>
      <w:r>
        <w:rPr>
          <w:rFonts w:hint="eastAsia" w:ascii="Times New Roman" w:hAnsi="Times New Roman" w:cs="Times New Roman"/>
        </w:rPr>
        <w:t>输入</w:t>
      </w:r>
      <w:r>
        <w:rPr>
          <w:rFonts w:ascii="Times New Roman" w:hAnsi="Times New Roman" w:eastAsia="宋体" w:cs="Times New Roman"/>
          <w:szCs w:val="21"/>
          <w:lang w:bidi="ar"/>
        </w:rPr>
        <w:t>a</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b</w:t>
      </w:r>
      <w:r>
        <w:rPr>
          <w:rFonts w:hint="eastAsia" w:ascii="Times New Roman" w:hAnsi="Times New Roman" w:eastAsia="宋体" w:cs="Times New Roman"/>
          <w:szCs w:val="21"/>
          <w:lang w:bidi="ar"/>
        </w:rPr>
        <w:t>和</w:t>
      </w:r>
      <w:r>
        <w:rPr>
          <w:rFonts w:ascii="Times New Roman" w:hAnsi="Times New Roman" w:eastAsia="宋体" w:cs="Times New Roman"/>
          <w:szCs w:val="21"/>
          <w:lang w:bidi="ar"/>
        </w:rPr>
        <w:t>c</w:t>
      </w:r>
      <w:r>
        <w:rPr>
          <w:rFonts w:hint="eastAsia" w:ascii="Times New Roman" w:hAnsi="Times New Roman" w:eastAsia="宋体" w:cs="Times New Roman"/>
          <w:szCs w:val="21"/>
          <w:lang w:bidi="ar"/>
        </w:rPr>
        <w:t>的值后，先计算判别式</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的值，根据判别式的值设计选择语句结构。</w:t>
      </w:r>
    </w:p>
    <w:p w14:paraId="40642DEC">
      <w:pPr>
        <w:pStyle w:val="4"/>
        <w:numPr>
          <w:ilvl w:val="1"/>
          <w:numId w:val="16"/>
        </w:numPr>
      </w:pPr>
      <w:r>
        <w:rPr>
          <w:rFonts w:hint="eastAsia"/>
        </w:rPr>
        <w:t>教学媒体的选择和使用方法</w:t>
      </w:r>
    </w:p>
    <w:p w14:paraId="1BA30076">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7F3DC1A7">
      <w:pPr>
        <w:pStyle w:val="4"/>
        <w:numPr>
          <w:ilvl w:val="1"/>
          <w:numId w:val="16"/>
        </w:numPr>
      </w:pPr>
      <w:r>
        <w:rPr>
          <w:rFonts w:hint="eastAsia"/>
        </w:rPr>
        <w:t>教学反思与评价</w:t>
      </w:r>
    </w:p>
    <w:p w14:paraId="0578A7B0">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62DE2961">
      <w:r>
        <w:rPr>
          <w:rFonts w:hint="eastAsia"/>
        </w:rPr>
        <w:br w:type="page"/>
      </w:r>
    </w:p>
    <w:p w14:paraId="36BE0D9D">
      <w:pPr>
        <w:pStyle w:val="3"/>
        <w:numPr>
          <w:ilvl w:val="0"/>
          <w:numId w:val="1"/>
        </w:numPr>
        <w:tabs>
          <w:tab w:val="left" w:pos="0"/>
          <w:tab w:val="clear" w:pos="420"/>
        </w:tabs>
        <w:jc w:val="center"/>
      </w:pPr>
      <w:r>
        <w:rPr>
          <w:rFonts w:hint="eastAsia"/>
        </w:rPr>
        <w:t>控制语句(</w:t>
      </w:r>
      <w:r>
        <w:rPr>
          <w:rFonts w:ascii="Times New Roman" w:hAnsi="Times New Roman" w:cs="Times New Roman"/>
          <w:bCs/>
          <w:szCs w:val="21"/>
        </w:rPr>
        <w:t>循环语句的使用</w:t>
      </w:r>
      <w:r>
        <w:rPr>
          <w:rFonts w:hint="eastAsia"/>
        </w:rPr>
        <w:t>)</w:t>
      </w:r>
    </w:p>
    <w:p w14:paraId="4E4D081F">
      <w:pPr>
        <w:pStyle w:val="4"/>
        <w:numPr>
          <w:ilvl w:val="1"/>
          <w:numId w:val="26"/>
        </w:numPr>
      </w:pPr>
      <w:r>
        <w:rPr>
          <w:rFonts w:hint="eastAsia"/>
        </w:rPr>
        <w:t>教学目标</w:t>
      </w:r>
    </w:p>
    <w:p w14:paraId="32F6F112">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6BFD2708">
      <w:pPr>
        <w:spacing w:line="360" w:lineRule="auto"/>
        <w:ind w:firstLine="419"/>
        <w:rPr>
          <w:rFonts w:ascii="Times New Roman" w:hAnsi="Times New Roman" w:cs="Times New Roman"/>
          <w:szCs w:val="21"/>
        </w:rPr>
      </w:pPr>
      <w:r>
        <w:rPr>
          <w:rFonts w:ascii="Times New Roman" w:hAnsi="Times New Roman" w:cs="Times New Roman"/>
          <w:szCs w:val="21"/>
        </w:rPr>
        <w:t>熟练掌握使用for、while和do while语句来控制语句的循环，掌握break和continue的使用方法。</w:t>
      </w:r>
    </w:p>
    <w:p w14:paraId="2E4DB2B1">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301A2417">
      <w:pPr>
        <w:spacing w:line="360" w:lineRule="auto"/>
        <w:ind w:firstLine="359" w:firstLineChars="171"/>
        <w:rPr>
          <w:rFonts w:ascii="Times New Roman" w:hAnsi="Times New Roman" w:cs="Times New Roman"/>
          <w:szCs w:val="21"/>
        </w:rPr>
      </w:pPr>
      <w:r>
        <w:rPr>
          <w:rFonts w:ascii="Times New Roman" w:hAnsi="Times New Roman" w:cs="Times New Roman"/>
          <w:szCs w:val="21"/>
        </w:rPr>
        <w:t>具有使用Java语言循环语句编写程序的能力。</w:t>
      </w:r>
    </w:p>
    <w:p w14:paraId="7BD2020B">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0D5EBA81">
      <w:pPr>
        <w:pStyle w:val="5"/>
        <w:ind w:firstLine="420"/>
        <w:rPr>
          <w:rFonts w:ascii="Times New Roman" w:hAnsi="Times New Roman" w:cs="Times New Roman"/>
          <w:szCs w:val="21"/>
        </w:rPr>
      </w:pPr>
      <w:r>
        <w:rPr>
          <w:rFonts w:hint="eastAsia" w:ascii="Times New Roman" w:hAnsi="Times New Roman" w:cs="Times New Roman"/>
          <w:szCs w:val="21"/>
        </w:rPr>
        <w:t>弘扬</w:t>
      </w:r>
      <w:r>
        <w:rPr>
          <w:rFonts w:ascii="Times New Roman" w:hAnsi="Times New Roman" w:cs="Times New Roman"/>
          <w:szCs w:val="21"/>
        </w:rPr>
        <w:t>奋斗精神，传承中华</w:t>
      </w:r>
      <w:r>
        <w:rPr>
          <w:rFonts w:hint="eastAsia" w:ascii="Times New Roman" w:hAnsi="Times New Roman" w:cs="Times New Roman"/>
          <w:szCs w:val="21"/>
        </w:rPr>
        <w:t>优秀传统文化</w:t>
      </w:r>
      <w:r>
        <w:rPr>
          <w:rFonts w:ascii="Times New Roman" w:hAnsi="Times New Roman" w:cs="Times New Roman"/>
          <w:szCs w:val="21"/>
        </w:rPr>
        <w:t>。</w:t>
      </w:r>
    </w:p>
    <w:p w14:paraId="3C4A9F32">
      <w:pPr>
        <w:pStyle w:val="4"/>
        <w:numPr>
          <w:ilvl w:val="1"/>
          <w:numId w:val="26"/>
        </w:numPr>
      </w:pPr>
      <w:r>
        <w:rPr>
          <w:rFonts w:hint="eastAsia"/>
        </w:rPr>
        <w:t>教学重点</w:t>
      </w:r>
    </w:p>
    <w:p w14:paraId="27BB85C7">
      <w:pPr>
        <w:numPr>
          <w:ilvl w:val="0"/>
          <w:numId w:val="27"/>
        </w:numPr>
        <w:spacing w:line="360" w:lineRule="auto"/>
        <w:ind w:firstLine="359" w:firstLineChars="171"/>
        <w:rPr>
          <w:rFonts w:ascii="Times New Roman" w:hAnsi="Times New Roman" w:cs="Times New Roman"/>
          <w:bCs/>
          <w:szCs w:val="21"/>
        </w:rPr>
      </w:pPr>
      <w:r>
        <w:rPr>
          <w:rFonts w:ascii="Times New Roman" w:hAnsi="Times New Roman" w:eastAsia="宋体" w:cs="Times New Roman"/>
          <w:bCs/>
          <w:szCs w:val="21"/>
          <w:lang w:bidi="ar"/>
        </w:rPr>
        <w:t xml:space="preserve">while </w:t>
      </w:r>
      <w:r>
        <w:rPr>
          <w:rFonts w:hint="eastAsia" w:ascii="Times New Roman" w:hAnsi="Times New Roman" w:eastAsia="宋体" w:cs="Times New Roman"/>
          <w:bCs/>
          <w:szCs w:val="21"/>
          <w:lang w:bidi="ar"/>
        </w:rPr>
        <w:t>循环</w:t>
      </w:r>
      <w:r>
        <w:rPr>
          <w:rFonts w:hint="eastAsia" w:ascii="Times New Roman" w:hAnsi="Times New Roman" w:cs="Times New Roman"/>
          <w:bCs/>
          <w:szCs w:val="21"/>
        </w:rPr>
        <w:t>；</w:t>
      </w:r>
    </w:p>
    <w:p w14:paraId="74E4008C">
      <w:pPr>
        <w:numPr>
          <w:ilvl w:val="0"/>
          <w:numId w:val="27"/>
        </w:numPr>
        <w:spacing w:line="360" w:lineRule="auto"/>
        <w:ind w:firstLine="359" w:firstLineChars="171"/>
        <w:rPr>
          <w:rFonts w:ascii="Times New Roman" w:hAnsi="Times New Roman" w:cs="Times New Roman"/>
          <w:bCs/>
          <w:szCs w:val="21"/>
        </w:rPr>
      </w:pPr>
      <w:r>
        <w:rPr>
          <w:rFonts w:ascii="Times New Roman" w:hAnsi="Times New Roman" w:eastAsia="宋体" w:cs="Times New Roman"/>
          <w:bCs/>
          <w:szCs w:val="21"/>
          <w:lang w:bidi="ar"/>
        </w:rPr>
        <w:t>do-while</w:t>
      </w:r>
      <w:r>
        <w:rPr>
          <w:rFonts w:hint="eastAsia" w:ascii="Times New Roman" w:hAnsi="Times New Roman" w:eastAsia="宋体" w:cs="Times New Roman"/>
          <w:bCs/>
          <w:szCs w:val="21"/>
          <w:lang w:bidi="ar"/>
        </w:rPr>
        <w:t>循环</w:t>
      </w:r>
      <w:r>
        <w:rPr>
          <w:rFonts w:hint="eastAsia" w:ascii="Times New Roman" w:hAnsi="Times New Roman" w:cs="Times New Roman"/>
          <w:bCs/>
          <w:szCs w:val="21"/>
        </w:rPr>
        <w:t>；</w:t>
      </w:r>
    </w:p>
    <w:p w14:paraId="0BBEAA61">
      <w:pPr>
        <w:numPr>
          <w:ilvl w:val="0"/>
          <w:numId w:val="27"/>
        </w:numPr>
        <w:spacing w:line="360" w:lineRule="auto"/>
        <w:ind w:firstLine="359" w:firstLineChars="171"/>
        <w:rPr>
          <w:rFonts w:ascii="Times New Roman" w:hAnsi="Times New Roman" w:cs="Times New Roman"/>
          <w:bCs/>
          <w:szCs w:val="21"/>
        </w:rPr>
      </w:pPr>
      <w:r>
        <w:rPr>
          <w:rFonts w:ascii="Times New Roman" w:hAnsi="Times New Roman" w:eastAsia="宋体" w:cs="Times New Roman"/>
          <w:bCs/>
          <w:szCs w:val="21"/>
          <w:lang w:bidi="ar"/>
        </w:rPr>
        <w:t>for</w:t>
      </w:r>
      <w:r>
        <w:rPr>
          <w:rFonts w:hint="eastAsia" w:ascii="Times New Roman" w:hAnsi="Times New Roman" w:eastAsia="宋体" w:cs="Times New Roman"/>
          <w:bCs/>
          <w:szCs w:val="21"/>
          <w:lang w:bidi="ar"/>
        </w:rPr>
        <w:t>循环</w:t>
      </w:r>
      <w:r>
        <w:rPr>
          <w:rFonts w:hint="eastAsia" w:ascii="Times New Roman" w:hAnsi="Times New Roman" w:cs="Times New Roman"/>
          <w:bCs/>
          <w:szCs w:val="21"/>
        </w:rPr>
        <w:t>。</w:t>
      </w:r>
    </w:p>
    <w:p w14:paraId="62D4BEDF">
      <w:pPr>
        <w:pStyle w:val="4"/>
        <w:numPr>
          <w:ilvl w:val="1"/>
          <w:numId w:val="26"/>
        </w:numPr>
      </w:pPr>
      <w:r>
        <w:rPr>
          <w:rFonts w:hint="eastAsia"/>
        </w:rPr>
        <w:t>教学难点</w:t>
      </w:r>
    </w:p>
    <w:p w14:paraId="67C16BB4">
      <w:pPr>
        <w:spacing w:line="360" w:lineRule="auto"/>
        <w:ind w:firstLine="419"/>
        <w:rPr>
          <w:rFonts w:ascii="Times New Roman" w:hAnsi="Times New Roman" w:cs="Times New Roman"/>
          <w:szCs w:val="21"/>
        </w:rPr>
      </w:pPr>
      <w:r>
        <w:rPr>
          <w:rFonts w:hint="eastAsia" w:ascii="Times New Roman" w:hAnsi="Times New Roman" w:eastAsia="宋体" w:cs="Times New Roman"/>
          <w:szCs w:val="21"/>
          <w:lang w:bidi="ar"/>
        </w:rPr>
        <w:t>选用哪种循环结构原则：</w:t>
      </w:r>
    </w:p>
    <w:p w14:paraId="6F552693">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fldChar w:fldCharType="begin"/>
      </w:r>
      <w:r>
        <w:rPr>
          <w:rFonts w:ascii="Times New Roman" w:hAnsi="Times New Roman" w:eastAsia="宋体" w:cs="Times New Roman"/>
          <w:szCs w:val="21"/>
          <w:lang w:bidi="ar"/>
        </w:rPr>
        <w:instrText xml:space="preserve"> = 1 \* GB3 </w:instrText>
      </w:r>
      <w:r>
        <w:rPr>
          <w:rFonts w:ascii="Times New Roman" w:hAnsi="Times New Roman" w:eastAsia="宋体" w:cs="Times New Roman"/>
          <w:szCs w:val="21"/>
          <w:lang w:bidi="ar"/>
        </w:rPr>
        <w:fldChar w:fldCharType="separate"/>
      </w:r>
      <w:r>
        <w:rPr>
          <w:rFonts w:ascii="Times New Roman" w:hAnsi="Times New Roman" w:eastAsia="宋体" w:cs="Times New Roman"/>
          <w:szCs w:val="21"/>
          <w:lang w:bidi="ar"/>
        </w:rPr>
        <w:t>①</w:t>
      </w:r>
      <w:r>
        <w:rPr>
          <w:rFonts w:ascii="Times New Roman" w:hAnsi="Times New Roman" w:eastAsia="宋体" w:cs="Times New Roman"/>
          <w:szCs w:val="21"/>
          <w:lang w:bidi="ar"/>
        </w:rPr>
        <w:fldChar w:fldCharType="end"/>
      </w:r>
      <w:r>
        <w:rPr>
          <w:rFonts w:hint="eastAsia" w:ascii="Times New Roman" w:hAnsi="Times New Roman" w:eastAsia="宋体" w:cs="Times New Roman"/>
          <w:szCs w:val="21"/>
          <w:lang w:bidi="ar"/>
        </w:rPr>
        <w:t>如果重复次数已知，用</w:t>
      </w:r>
      <w:r>
        <w:rPr>
          <w:rFonts w:ascii="Times New Roman" w:hAnsi="Times New Roman" w:eastAsia="宋体" w:cs="Times New Roman"/>
          <w:szCs w:val="21"/>
          <w:lang w:bidi="ar"/>
        </w:rPr>
        <w:t>for</w:t>
      </w:r>
      <w:r>
        <w:rPr>
          <w:rFonts w:hint="eastAsia" w:ascii="Times New Roman" w:hAnsi="Times New Roman" w:eastAsia="宋体" w:cs="Times New Roman"/>
          <w:szCs w:val="21"/>
          <w:lang w:bidi="ar"/>
        </w:rPr>
        <w:t>循环；</w:t>
      </w:r>
    </w:p>
    <w:p w14:paraId="6F0C0307">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fldChar w:fldCharType="begin"/>
      </w:r>
      <w:r>
        <w:rPr>
          <w:rFonts w:ascii="Times New Roman" w:hAnsi="Times New Roman" w:eastAsia="宋体" w:cs="Times New Roman"/>
          <w:szCs w:val="21"/>
          <w:lang w:bidi="ar"/>
        </w:rPr>
        <w:instrText xml:space="preserve"> = 2 \* GB3 </w:instrText>
      </w:r>
      <w:r>
        <w:rPr>
          <w:rFonts w:ascii="Times New Roman" w:hAnsi="Times New Roman" w:eastAsia="宋体" w:cs="Times New Roman"/>
          <w:szCs w:val="21"/>
          <w:lang w:bidi="ar"/>
        </w:rPr>
        <w:fldChar w:fldCharType="separate"/>
      </w:r>
      <w:r>
        <w:rPr>
          <w:rFonts w:ascii="Times New Roman" w:hAnsi="Times New Roman" w:eastAsia="宋体" w:cs="Times New Roman"/>
          <w:szCs w:val="21"/>
          <w:lang w:bidi="ar"/>
        </w:rPr>
        <w:t>②</w:t>
      </w:r>
      <w:r>
        <w:rPr>
          <w:rFonts w:ascii="Times New Roman" w:hAnsi="Times New Roman" w:eastAsia="宋体" w:cs="Times New Roman"/>
          <w:szCs w:val="21"/>
          <w:lang w:bidi="ar"/>
        </w:rPr>
        <w:fldChar w:fldCharType="end"/>
      </w:r>
      <w:r>
        <w:rPr>
          <w:rFonts w:hint="eastAsia" w:ascii="Times New Roman" w:hAnsi="Times New Roman" w:eastAsia="宋体" w:cs="Times New Roman"/>
          <w:szCs w:val="21"/>
          <w:lang w:bidi="ar"/>
        </w:rPr>
        <w:t>如果不知道重复次数用</w:t>
      </w:r>
      <w:r>
        <w:rPr>
          <w:rFonts w:ascii="Times New Roman" w:hAnsi="Times New Roman" w:eastAsia="宋体" w:cs="Times New Roman"/>
          <w:szCs w:val="21"/>
          <w:lang w:bidi="ar"/>
        </w:rPr>
        <w:t>while</w:t>
      </w:r>
      <w:r>
        <w:rPr>
          <w:rFonts w:hint="eastAsia" w:ascii="Times New Roman" w:hAnsi="Times New Roman" w:eastAsia="宋体" w:cs="Times New Roman"/>
          <w:szCs w:val="21"/>
          <w:lang w:bidi="ar"/>
        </w:rPr>
        <w:t>循环；</w:t>
      </w:r>
    </w:p>
    <w:p w14:paraId="7124BA8C">
      <w:pPr>
        <w:spacing w:line="360" w:lineRule="auto"/>
        <w:ind w:firstLine="419"/>
        <w:rPr>
          <w:rFonts w:ascii="Times New Roman" w:hAnsi="Times New Roman" w:cs="Times New Roman"/>
          <w:szCs w:val="21"/>
        </w:rPr>
      </w:pPr>
      <w:r>
        <w:rPr>
          <w:rFonts w:ascii="Times New Roman" w:hAnsi="Times New Roman" w:eastAsia="宋体" w:cs="Times New Roman"/>
          <w:szCs w:val="21"/>
          <w:lang w:bidi="ar"/>
        </w:rPr>
        <w:fldChar w:fldCharType="begin"/>
      </w:r>
      <w:r>
        <w:rPr>
          <w:rFonts w:ascii="Times New Roman" w:hAnsi="Times New Roman" w:eastAsia="宋体" w:cs="Times New Roman"/>
          <w:szCs w:val="21"/>
          <w:lang w:bidi="ar"/>
        </w:rPr>
        <w:instrText xml:space="preserve"> = 3 \* GB3 </w:instrText>
      </w:r>
      <w:r>
        <w:rPr>
          <w:rFonts w:ascii="Times New Roman" w:hAnsi="Times New Roman" w:eastAsia="宋体" w:cs="Times New Roman"/>
          <w:szCs w:val="21"/>
          <w:lang w:bidi="ar"/>
        </w:rPr>
        <w:fldChar w:fldCharType="separate"/>
      </w:r>
      <w:r>
        <w:rPr>
          <w:rFonts w:ascii="Times New Roman" w:hAnsi="Times New Roman" w:eastAsia="宋体" w:cs="Times New Roman"/>
          <w:szCs w:val="21"/>
          <w:lang w:bidi="ar"/>
        </w:rPr>
        <w:t>③</w:t>
      </w:r>
      <w:r>
        <w:rPr>
          <w:rFonts w:ascii="Times New Roman" w:hAnsi="Times New Roman" w:eastAsia="宋体" w:cs="Times New Roman"/>
          <w:szCs w:val="21"/>
          <w:lang w:bidi="ar"/>
        </w:rPr>
        <w:fldChar w:fldCharType="end"/>
      </w:r>
      <w:r>
        <w:rPr>
          <w:rFonts w:hint="eastAsia" w:ascii="Times New Roman" w:hAnsi="Times New Roman" w:eastAsia="宋体" w:cs="Times New Roman"/>
          <w:szCs w:val="21"/>
          <w:lang w:bidi="ar"/>
        </w:rPr>
        <w:t>如果在检验循环条件前需要执行循环体，就用</w:t>
      </w:r>
      <w:r>
        <w:rPr>
          <w:rFonts w:ascii="Times New Roman" w:hAnsi="Times New Roman" w:eastAsia="宋体" w:cs="Times New Roman"/>
          <w:szCs w:val="21"/>
          <w:lang w:bidi="ar"/>
        </w:rPr>
        <w:t>do-while</w:t>
      </w:r>
      <w:r>
        <w:rPr>
          <w:rFonts w:hint="eastAsia" w:ascii="Times New Roman" w:hAnsi="Times New Roman" w:eastAsia="宋体" w:cs="Times New Roman"/>
          <w:szCs w:val="21"/>
          <w:lang w:bidi="ar"/>
        </w:rPr>
        <w:t>循环代替</w:t>
      </w:r>
      <w:r>
        <w:rPr>
          <w:rFonts w:ascii="Times New Roman" w:hAnsi="Times New Roman" w:eastAsia="宋体" w:cs="Times New Roman"/>
          <w:szCs w:val="21"/>
          <w:lang w:bidi="ar"/>
        </w:rPr>
        <w:t>while</w:t>
      </w:r>
      <w:r>
        <w:rPr>
          <w:rFonts w:hint="eastAsia" w:ascii="Times New Roman" w:hAnsi="Times New Roman" w:eastAsia="宋体" w:cs="Times New Roman"/>
          <w:szCs w:val="21"/>
          <w:lang w:bidi="ar"/>
        </w:rPr>
        <w:t>循环。</w:t>
      </w:r>
    </w:p>
    <w:p w14:paraId="7687BB81">
      <w:pPr>
        <w:pStyle w:val="4"/>
        <w:numPr>
          <w:ilvl w:val="1"/>
          <w:numId w:val="26"/>
        </w:numPr>
      </w:pPr>
      <w:r>
        <w:rPr>
          <w:rFonts w:hint="eastAsia"/>
        </w:rPr>
        <w:t>解决方法和处理措施</w:t>
      </w:r>
    </w:p>
    <w:p w14:paraId="7D99E382">
      <w:pPr>
        <w:spacing w:line="360" w:lineRule="auto"/>
        <w:ind w:firstLine="420" w:firstLineChars="200"/>
      </w:pPr>
      <w:r>
        <w:rPr>
          <w:rFonts w:hint="eastAsia"/>
        </w:rPr>
        <w:t>理论结合实验，从理论出发观察实验现象；用实验现象加深理论印象。</w:t>
      </w:r>
    </w:p>
    <w:p w14:paraId="2EE85D50">
      <w:pPr>
        <w:pStyle w:val="4"/>
        <w:numPr>
          <w:ilvl w:val="1"/>
          <w:numId w:val="26"/>
        </w:numPr>
      </w:pPr>
      <w:r>
        <w:rPr>
          <w:rFonts w:hint="eastAsia"/>
        </w:rPr>
        <w:t>教学内容与教学活动</w:t>
      </w:r>
    </w:p>
    <w:p w14:paraId="2DC4A6A5">
      <w:pPr>
        <w:numPr>
          <w:ilvl w:val="0"/>
          <w:numId w:val="28"/>
        </w:numPr>
        <w:spacing w:line="360" w:lineRule="auto"/>
        <w:ind w:firstLine="422" w:firstLineChars="200"/>
        <w:rPr>
          <w:rFonts w:ascii="Times New Roman" w:hAnsi="Times New Roman" w:cs="Times New Roman"/>
          <w:b/>
          <w:bCs/>
          <w:szCs w:val="21"/>
          <w:lang w:val="zh-CN"/>
        </w:rPr>
      </w:pPr>
      <w:bookmarkStart w:id="12" w:name="_Toc14865"/>
      <w:r>
        <w:rPr>
          <w:rFonts w:hint="eastAsia" w:ascii="Times New Roman" w:hAnsi="Times New Roman" w:eastAsia="宋体" w:cs="Times New Roman"/>
          <w:b/>
          <w:bCs/>
          <w:szCs w:val="21"/>
          <w:lang w:val="zh-CN" w:bidi="ar"/>
        </w:rPr>
        <w:t>猜</w:t>
      </w:r>
      <w:r>
        <w:rPr>
          <w:rFonts w:hint="eastAsia" w:ascii="Times New Roman" w:hAnsi="Times New Roman" w:eastAsia="宋体" w:cs="Times New Roman"/>
          <w:b/>
          <w:bCs/>
          <w:szCs w:val="21"/>
          <w:lang w:bidi="ar"/>
        </w:rPr>
        <w:t>大小</w:t>
      </w:r>
      <w:r>
        <w:rPr>
          <w:rFonts w:hint="eastAsia" w:ascii="Times New Roman" w:hAnsi="Times New Roman" w:eastAsia="宋体" w:cs="Times New Roman"/>
          <w:b/>
          <w:bCs/>
          <w:szCs w:val="21"/>
          <w:lang w:val="zh-CN" w:bidi="ar"/>
        </w:rPr>
        <w:t>游戏</w:t>
      </w:r>
      <w:bookmarkEnd w:id="12"/>
    </w:p>
    <w:p w14:paraId="23AEF3CF">
      <w:pPr>
        <w:numPr>
          <w:ilvl w:val="1"/>
          <w:numId w:val="29"/>
        </w:numPr>
        <w:spacing w:line="360" w:lineRule="auto"/>
        <w:ind w:left="420" w:firstLine="420" w:firstLineChars="200"/>
        <w:rPr>
          <w:rFonts w:ascii="Times New Roman" w:hAnsi="Times New Roman" w:cs="Times New Roman"/>
          <w:kern w:val="0"/>
          <w:szCs w:val="21"/>
          <w:lang w:val="zh-CN"/>
        </w:rPr>
      </w:pPr>
      <w:r>
        <w:rPr>
          <w:rFonts w:hint="eastAsia" w:ascii="Times New Roman" w:hAnsi="Times New Roman" w:eastAsia="宋体" w:cs="Times New Roman"/>
          <w:kern w:val="0"/>
          <w:szCs w:val="21"/>
          <w:lang w:val="zh-CN" w:bidi="ar"/>
        </w:rPr>
        <w:t>编制</w:t>
      </w:r>
      <w:r>
        <w:rPr>
          <w:rFonts w:hint="eastAsia" w:ascii="Times New Roman" w:hAnsi="Times New Roman" w:eastAsia="宋体" w:cs="Times New Roman"/>
          <w:sz w:val="20"/>
          <w:szCs w:val="21"/>
          <w:lang w:val="zh-CN" w:bidi="ar"/>
        </w:rPr>
        <w:t>一个</w:t>
      </w:r>
      <w:r>
        <w:rPr>
          <w:rFonts w:hint="eastAsia" w:ascii="Times New Roman" w:hAnsi="Times New Roman" w:eastAsia="宋体" w:cs="Times New Roman"/>
          <w:kern w:val="0"/>
          <w:szCs w:val="21"/>
          <w:lang w:val="zh-CN" w:bidi="ar"/>
        </w:rPr>
        <w:t>程序，用循环控制</w:t>
      </w:r>
      <w:r>
        <w:rPr>
          <w:rFonts w:hint="eastAsia" w:ascii="Times New Roman" w:hAnsi="Times New Roman" w:eastAsia="宋体" w:cs="Times New Roman"/>
          <w:sz w:val="20"/>
          <w:szCs w:val="21"/>
          <w:lang w:val="zh-CN" w:bidi="ar"/>
        </w:rPr>
        <w:t>结构</w:t>
      </w:r>
      <w:r>
        <w:rPr>
          <w:rFonts w:hint="eastAsia" w:ascii="Times New Roman" w:hAnsi="Times New Roman" w:eastAsia="宋体" w:cs="Times New Roman"/>
          <w:kern w:val="0"/>
          <w:szCs w:val="21"/>
          <w:lang w:val="zh-CN" w:bidi="ar"/>
        </w:rPr>
        <w:t>实现简单的猜</w:t>
      </w:r>
      <w:r>
        <w:rPr>
          <w:rFonts w:hint="eastAsia" w:ascii="Times New Roman" w:hAnsi="Times New Roman" w:eastAsia="宋体" w:cs="Times New Roman"/>
          <w:kern w:val="0"/>
          <w:szCs w:val="21"/>
          <w:lang w:bidi="ar"/>
        </w:rPr>
        <w:t>数字大小</w:t>
      </w:r>
      <w:r>
        <w:rPr>
          <w:rFonts w:hint="eastAsia" w:ascii="Times New Roman" w:hAnsi="Times New Roman" w:eastAsia="宋体" w:cs="Times New Roman"/>
          <w:kern w:val="0"/>
          <w:szCs w:val="21"/>
          <w:lang w:val="zh-CN" w:bidi="ar"/>
        </w:rPr>
        <w:t>游戏。</w:t>
      </w:r>
    </w:p>
    <w:p w14:paraId="3B85AC43">
      <w:pPr>
        <w:numPr>
          <w:ilvl w:val="1"/>
          <w:numId w:val="29"/>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首先利用Math类的random()方法获得一个[0,10)之间的随机数，并转换为[1,100]之间的整数realNumber。从键盘输入一个整数myGuess。利用while()循环判断输入的整数myGuess与随机生成数realNumber的比较结果，如果myGuess不等于realNumber，则一直循环，直到猜对结果为止。如果myGuess大于realNumber，提示：猜大了,再输入你的猜测；如果myGuess小于realNumber，提示：猜小了,再输入你的猜测。如果猜出正确结果，提示：恭喜你猜对了！</w:t>
      </w:r>
    </w:p>
    <w:p w14:paraId="28C97BAF">
      <w:pPr>
        <w:numPr>
          <w:ilvl w:val="0"/>
          <w:numId w:val="28"/>
        </w:numPr>
        <w:spacing w:line="360" w:lineRule="auto"/>
        <w:ind w:firstLine="422" w:firstLineChars="200"/>
        <w:rPr>
          <w:rFonts w:ascii="Times New Roman" w:hAnsi="Times New Roman" w:cs="Times New Roman"/>
          <w:b/>
          <w:bCs/>
          <w:szCs w:val="21"/>
        </w:rPr>
      </w:pPr>
      <w:bookmarkStart w:id="13" w:name="_Toc11525"/>
      <w:r>
        <w:rPr>
          <w:rFonts w:hint="eastAsia" w:ascii="Times New Roman" w:hAnsi="Times New Roman" w:eastAsia="宋体" w:cs="Times New Roman"/>
          <w:b/>
          <w:bCs/>
          <w:szCs w:val="21"/>
          <w:lang w:bidi="ar"/>
        </w:rPr>
        <w:t>求</w:t>
      </w:r>
      <w:r>
        <w:rPr>
          <w:rFonts w:ascii="Times New Roman" w:hAnsi="Times New Roman" w:eastAsia="宋体" w:cs="Times New Roman"/>
          <w:b/>
          <w:bCs/>
          <w:szCs w:val="21"/>
          <w:lang w:bidi="ar"/>
        </w:rPr>
        <w:t>n1-n2</w:t>
      </w:r>
      <w:r>
        <w:rPr>
          <w:rFonts w:hint="eastAsia" w:ascii="Times New Roman" w:hAnsi="Times New Roman" w:eastAsia="宋体" w:cs="Times New Roman"/>
          <w:b/>
          <w:bCs/>
          <w:szCs w:val="21"/>
          <w:lang w:bidi="ar"/>
        </w:rPr>
        <w:t>内的素数</w:t>
      </w:r>
      <w:bookmarkEnd w:id="13"/>
    </w:p>
    <w:p w14:paraId="5BA9AA92">
      <w:pPr>
        <w:numPr>
          <w:ilvl w:val="1"/>
          <w:numId w:val="3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素数，指的是</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大于</w:t>
      </w:r>
      <w:r>
        <w:rPr>
          <w:rFonts w:ascii="Times New Roman" w:hAnsi="Times New Roman" w:eastAsia="宋体" w:cs="Times New Roman"/>
          <w:sz w:val="20"/>
          <w:szCs w:val="21"/>
          <w:lang w:bidi="ar"/>
        </w:rPr>
        <w:t>1</w:t>
      </w:r>
      <w:r>
        <w:rPr>
          <w:rFonts w:hint="eastAsia" w:ascii="Times New Roman" w:hAnsi="Times New Roman" w:eastAsia="宋体" w:cs="Times New Roman"/>
          <w:sz w:val="20"/>
          <w:szCs w:val="21"/>
          <w:lang w:bidi="ar"/>
        </w:rPr>
        <w:t>的整数中，只能被</w:t>
      </w:r>
      <w:r>
        <w:rPr>
          <w:rFonts w:ascii="Times New Roman" w:hAnsi="Times New Roman" w:eastAsia="宋体" w:cs="Times New Roman"/>
          <w:sz w:val="20"/>
          <w:szCs w:val="21"/>
          <w:lang w:bidi="ar"/>
        </w:rPr>
        <w:t>1</w:t>
      </w:r>
      <w:r>
        <w:rPr>
          <w:rFonts w:hint="eastAsia" w:ascii="Times New Roman" w:hAnsi="Times New Roman" w:eastAsia="宋体" w:cs="Times New Roman"/>
          <w:sz w:val="20"/>
          <w:szCs w:val="21"/>
          <w:lang w:bidi="ar"/>
        </w:rPr>
        <w:t>和它本身整除的数</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。判断一个整数</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是不是素数，只需判断在</w:t>
      </w:r>
      <w:r>
        <w:rPr>
          <w:rFonts w:ascii="Times New Roman" w:hAnsi="Times New Roman" w:eastAsia="宋体" w:cs="Times New Roman"/>
          <w:sz w:val="20"/>
          <w:szCs w:val="21"/>
          <w:lang w:bidi="ar"/>
        </w:rPr>
        <w:t>[2</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m-1]</w:t>
      </w:r>
      <w:r>
        <w:rPr>
          <w:rFonts w:hint="eastAsia" w:ascii="Times New Roman" w:hAnsi="Times New Roman" w:eastAsia="宋体" w:cs="Times New Roman"/>
          <w:sz w:val="20"/>
          <w:szCs w:val="21"/>
          <w:lang w:bidi="ar"/>
        </w:rPr>
        <w:t>之间是否存在能将</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整除的整数，如果都不能被整除，那么</w:t>
      </w:r>
      <w:r>
        <w:rPr>
          <w:rFonts w:ascii="Times New Roman" w:hAnsi="Times New Roman" w:eastAsia="宋体" w:cs="Times New Roman"/>
          <w:sz w:val="20"/>
          <w:szCs w:val="21"/>
          <w:lang w:bidi="ar"/>
        </w:rPr>
        <w:t xml:space="preserve"> m </w:t>
      </w:r>
      <w:r>
        <w:rPr>
          <w:rFonts w:hint="eastAsia" w:ascii="Times New Roman" w:hAnsi="Times New Roman" w:eastAsia="宋体" w:cs="Times New Roman"/>
          <w:sz w:val="20"/>
          <w:szCs w:val="21"/>
          <w:lang w:bidi="ar"/>
        </w:rPr>
        <w:t>就是一个素数。进一步思考，判别</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是否是素数，只需判别</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能否被</w:t>
      </w:r>
      <w:r>
        <w:rPr>
          <w:rFonts w:ascii="Times New Roman" w:hAnsi="Times New Roman" w:eastAsia="宋体" w:cs="Times New Roman"/>
          <w:sz w:val="20"/>
          <w:szCs w:val="21"/>
          <w:lang w:bidi="ar"/>
        </w:rPr>
        <w:t>[2, m/2]</w:t>
      </w:r>
      <w:r>
        <w:rPr>
          <w:rFonts w:hint="eastAsia" w:ascii="Times New Roman" w:hAnsi="Times New Roman" w:eastAsia="宋体" w:cs="Times New Roman"/>
          <w:sz w:val="20"/>
          <w:szCs w:val="21"/>
          <w:lang w:bidi="ar"/>
        </w:rPr>
        <w:t>区间的整数整除即可。</w:t>
      </w:r>
    </w:p>
    <w:p w14:paraId="1D3FF4A8">
      <w:pPr>
        <w:numPr>
          <w:ilvl w:val="1"/>
          <w:numId w:val="3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如果一个数不是素数且不等于1，那么它的最小质因数小于等于他的平方根。因此，只需判断m能否被2~</w:t>
      </w:r>
      <w:r>
        <w:rPr>
          <w:rFonts w:hint="eastAsia" w:ascii="Times New Roman" w:hAnsi="Times New Roman" w:eastAsia="宋体" w:cs="Times New Roman"/>
          <w:sz w:val="20"/>
          <w:szCs w:val="21"/>
          <w:lang w:bidi="ar"/>
        </w:rPr>
        <w:object>
          <v:shape id="_x0000_i1027" o:spt="75" type="#_x0000_t75" style="height:16.5pt;width:21.7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Times New Roman" w:hAnsi="Times New Roman" w:eastAsia="宋体" w:cs="Times New Roman"/>
          <w:sz w:val="20"/>
          <w:szCs w:val="21"/>
          <w:lang w:bidi="ar"/>
        </w:rPr>
        <w:t>区间内的整数整除即可。</w:t>
      </w:r>
    </w:p>
    <w:p w14:paraId="6CD01490">
      <w:pPr>
        <w:numPr>
          <w:ilvl w:val="1"/>
          <w:numId w:val="3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例如：整数77，</w:t>
      </w:r>
      <w:r>
        <w:rPr>
          <w:rFonts w:hint="eastAsia" w:ascii="Times New Roman" w:hAnsi="Times New Roman" w:eastAsia="宋体" w:cs="Times New Roman"/>
          <w:sz w:val="20"/>
          <w:szCs w:val="21"/>
          <w:lang w:bidi="ar"/>
        </w:rPr>
        <w:object>
          <v:shape id="_x0000_i1028" o:spt="75" type="#_x0000_t75" style="height:18pt;width:24.7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hint="eastAsia" w:ascii="Times New Roman" w:hAnsi="Times New Roman" w:eastAsia="宋体" w:cs="Times New Roman"/>
          <w:sz w:val="20"/>
          <w:szCs w:val="21"/>
          <w:lang w:bidi="ar"/>
        </w:rPr>
        <w:t>≈8.77，而77能被2~8.77之间的整数7整除，因此77不是素数。根据此思路，上述程序可以怎么改进？</w:t>
      </w:r>
    </w:p>
    <w:p w14:paraId="3C638295">
      <w:pPr>
        <w:numPr>
          <w:ilvl w:val="0"/>
          <w:numId w:val="28"/>
        </w:numPr>
        <w:spacing w:line="360" w:lineRule="auto"/>
        <w:ind w:firstLine="422" w:firstLineChars="200"/>
        <w:rPr>
          <w:rFonts w:ascii="Times New Roman" w:hAnsi="Times New Roman" w:cs="Times New Roman"/>
          <w:b/>
          <w:bCs/>
          <w:szCs w:val="21"/>
        </w:rPr>
      </w:pPr>
      <w:bookmarkStart w:id="14" w:name="_Toc15380"/>
      <w:r>
        <w:rPr>
          <w:rFonts w:hint="eastAsia" w:ascii="Times New Roman" w:hAnsi="Times New Roman" w:eastAsia="宋体" w:cs="Times New Roman"/>
          <w:b/>
          <w:bCs/>
          <w:szCs w:val="21"/>
          <w:lang w:bidi="ar"/>
        </w:rPr>
        <w:t>求两数间的奇数和</w:t>
      </w:r>
      <w:bookmarkEnd w:id="14"/>
    </w:p>
    <w:p w14:paraId="71316602">
      <w:pPr>
        <w:numPr>
          <w:ilvl w:val="1"/>
          <w:numId w:val="31"/>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任意输入两个整数，求两数间</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含两端</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的奇数和。</w:t>
      </w:r>
    </w:p>
    <w:p w14:paraId="24B06379">
      <w:pPr>
        <w:numPr>
          <w:ilvl w:val="1"/>
          <w:numId w:val="31"/>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从键盘输入2个整数num1和num2。如果num1大于num2，交换num1和num2 值。求num1和num2两数间(含两端)的奇数和。</w:t>
      </w:r>
    </w:p>
    <w:p w14:paraId="2C2B476C">
      <w:pPr>
        <w:numPr>
          <w:ilvl w:val="0"/>
          <w:numId w:val="28"/>
        </w:numPr>
        <w:spacing w:line="360" w:lineRule="auto"/>
        <w:ind w:firstLine="422" w:firstLineChars="200"/>
        <w:rPr>
          <w:rFonts w:ascii="Times New Roman" w:hAnsi="Times New Roman" w:cs="Times New Roman"/>
          <w:b/>
          <w:bCs/>
          <w:szCs w:val="21"/>
        </w:rPr>
      </w:pPr>
      <w:bookmarkStart w:id="15" w:name="_Toc27222"/>
      <w:r>
        <w:rPr>
          <w:rFonts w:hint="eastAsia" w:ascii="Times New Roman" w:hAnsi="Times New Roman" w:eastAsia="宋体" w:cs="Times New Roman"/>
          <w:b/>
          <w:bCs/>
          <w:szCs w:val="21"/>
          <w:lang w:bidi="ar"/>
        </w:rPr>
        <w:t>打印数字金字塔</w:t>
      </w:r>
      <w:bookmarkEnd w:id="15"/>
    </w:p>
    <w:p w14:paraId="490640E1">
      <w:pPr>
        <w:numPr>
          <w:ilvl w:val="1"/>
          <w:numId w:val="3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输入金字塔图案的行数，打印金字塔。</w:t>
      </w:r>
    </w:p>
    <w:p w14:paraId="57830064">
      <w:pPr>
        <w:numPr>
          <w:ilvl w:val="1"/>
          <w:numId w:val="3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每一行先打印空格；然后打印中心线及左边的数字，右边的数字是左边的2倍；再打印中心线右边的数字，左边的数字是右边的2倍。</w:t>
      </w:r>
    </w:p>
    <w:p w14:paraId="2854B13C">
      <w:pPr>
        <w:numPr>
          <w:ilvl w:val="0"/>
          <w:numId w:val="28"/>
        </w:numPr>
        <w:spacing w:line="360" w:lineRule="auto"/>
        <w:ind w:firstLine="422" w:firstLineChars="200"/>
        <w:rPr>
          <w:rFonts w:ascii="Times New Roman" w:hAnsi="Times New Roman" w:cs="Times New Roman"/>
          <w:b/>
          <w:bCs/>
          <w:szCs w:val="21"/>
        </w:rPr>
      </w:pPr>
      <w:bookmarkStart w:id="16" w:name="_Toc21427"/>
      <w:r>
        <w:rPr>
          <w:rFonts w:hint="eastAsia" w:ascii="Times New Roman" w:hAnsi="Times New Roman" w:eastAsia="宋体" w:cs="Times New Roman"/>
          <w:b/>
          <w:bCs/>
          <w:szCs w:val="21"/>
          <w:lang w:bidi="ar"/>
        </w:rPr>
        <w:t>输出最大的数及其出现的次数</w:t>
      </w:r>
      <w:bookmarkEnd w:id="16"/>
    </w:p>
    <w:p w14:paraId="0D3CD8CF">
      <w:pPr>
        <w:numPr>
          <w:ilvl w:val="1"/>
          <w:numId w:val="3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输入</w:t>
      </w:r>
      <w:r>
        <w:rPr>
          <w:rFonts w:ascii="Times New Roman" w:hAnsi="Times New Roman" w:eastAsia="宋体" w:cs="Times New Roman"/>
          <w:sz w:val="20"/>
          <w:szCs w:val="21"/>
          <w:lang w:bidi="ar"/>
        </w:rPr>
        <w:t>1</w:t>
      </w:r>
      <w:r>
        <w:rPr>
          <w:rFonts w:hint="eastAsia" w:ascii="Times New Roman" w:hAnsi="Times New Roman" w:eastAsia="宋体" w:cs="Times New Roman"/>
          <w:sz w:val="20"/>
          <w:szCs w:val="21"/>
          <w:lang w:bidi="ar"/>
        </w:rPr>
        <w:t>个整数，如果该整数不是</w:t>
      </w:r>
      <w:r>
        <w:rPr>
          <w:rFonts w:ascii="Times New Roman" w:hAnsi="Times New Roman" w:eastAsia="宋体" w:cs="Times New Roman"/>
          <w:sz w:val="20"/>
          <w:szCs w:val="21"/>
          <w:lang w:bidi="ar"/>
        </w:rPr>
        <w:t>0</w:t>
      </w:r>
      <w:r>
        <w:rPr>
          <w:rFonts w:hint="eastAsia" w:ascii="Times New Roman" w:hAnsi="Times New Roman" w:eastAsia="宋体" w:cs="Times New Roman"/>
          <w:sz w:val="20"/>
          <w:szCs w:val="21"/>
          <w:lang w:bidi="ar"/>
        </w:rPr>
        <w:t>，则继续输入，直到输入</w:t>
      </w:r>
      <w:r>
        <w:rPr>
          <w:rFonts w:ascii="Times New Roman" w:hAnsi="Times New Roman" w:eastAsia="宋体" w:cs="Times New Roman"/>
          <w:sz w:val="20"/>
          <w:szCs w:val="21"/>
          <w:lang w:bidi="ar"/>
        </w:rPr>
        <w:t>0</w:t>
      </w:r>
      <w:r>
        <w:rPr>
          <w:rFonts w:hint="eastAsia" w:ascii="Times New Roman" w:hAnsi="Times New Roman" w:eastAsia="宋体" w:cs="Times New Roman"/>
          <w:sz w:val="20"/>
          <w:szCs w:val="21"/>
          <w:lang w:bidi="ar"/>
        </w:rPr>
        <w:t>时为止。查找这一组数中最大的数，并输出最大的数出现的次数。如果输入的第一个数为</w:t>
      </w:r>
      <w:r>
        <w:rPr>
          <w:rFonts w:ascii="Times New Roman" w:hAnsi="Times New Roman" w:eastAsia="宋体" w:cs="Times New Roman"/>
          <w:sz w:val="20"/>
          <w:szCs w:val="21"/>
          <w:lang w:bidi="ar"/>
        </w:rPr>
        <w:t>0</w:t>
      </w:r>
      <w:r>
        <w:rPr>
          <w:rFonts w:hint="eastAsia" w:ascii="Times New Roman" w:hAnsi="Times New Roman" w:eastAsia="宋体" w:cs="Times New Roman"/>
          <w:sz w:val="20"/>
          <w:szCs w:val="21"/>
          <w:lang w:bidi="ar"/>
        </w:rPr>
        <w:t>，就输出：</w:t>
      </w:r>
      <w:r>
        <w:rPr>
          <w:rFonts w:ascii="Times New Roman" w:hAnsi="Times New Roman" w:eastAsia="宋体" w:cs="Times New Roman"/>
          <w:sz w:val="20"/>
          <w:szCs w:val="21"/>
          <w:lang w:bidi="ar"/>
        </w:rPr>
        <w:t>“Only 0 is inputed”</w:t>
      </w:r>
      <w:r>
        <w:rPr>
          <w:rFonts w:hint="eastAsia" w:ascii="Times New Roman" w:hAnsi="Times New Roman" w:eastAsia="宋体" w:cs="Times New Roman"/>
          <w:sz w:val="20"/>
          <w:szCs w:val="21"/>
          <w:lang w:bidi="ar"/>
        </w:rPr>
        <w:t>。</w:t>
      </w:r>
    </w:p>
    <w:p w14:paraId="28CE2C19">
      <w:pPr>
        <w:numPr>
          <w:ilvl w:val="1"/>
          <w:numId w:val="3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维护2个变量max和total。max中存储当前最大的数，total中存储它出现的次数。输入第一个数时，如果该数不为0，就将第一个数赋给max，total中赋值为1。后面输入的每一个数与max进行比较，如果该数大于max，就将其赋给max，total重置为1。如果该数等于max，则total加1。</w:t>
      </w:r>
    </w:p>
    <w:p w14:paraId="1E1B689F">
      <w:pPr>
        <w:numPr>
          <w:ilvl w:val="0"/>
          <w:numId w:val="28"/>
        </w:numPr>
        <w:spacing w:line="360" w:lineRule="auto"/>
        <w:ind w:firstLine="422" w:firstLineChars="200"/>
        <w:rPr>
          <w:rFonts w:ascii="Times New Roman" w:hAnsi="Times New Roman" w:cs="Times New Roman"/>
          <w:b/>
          <w:bCs/>
          <w:szCs w:val="21"/>
        </w:rPr>
      </w:pPr>
      <w:bookmarkStart w:id="17" w:name="_Toc26592"/>
      <w:r>
        <w:rPr>
          <w:rFonts w:hint="eastAsia" w:ascii="Times New Roman" w:hAnsi="Times New Roman" w:eastAsia="宋体" w:cs="Times New Roman"/>
          <w:b/>
          <w:bCs/>
          <w:szCs w:val="21"/>
          <w:lang w:bidi="ar"/>
        </w:rPr>
        <w:t>求</w:t>
      </w:r>
      <w:r>
        <w:rPr>
          <w:rFonts w:ascii="Times New Roman" w:hAnsi="Times New Roman" w:eastAsia="宋体" w:cs="Times New Roman"/>
          <w:b/>
          <w:bCs/>
          <w:szCs w:val="21"/>
          <w:lang w:bidi="ar"/>
        </w:rPr>
        <w:t>PI</w:t>
      </w:r>
      <w:r>
        <w:rPr>
          <w:rFonts w:hint="eastAsia" w:ascii="Times New Roman" w:hAnsi="Times New Roman" w:eastAsia="宋体" w:cs="Times New Roman"/>
          <w:b/>
          <w:bCs/>
          <w:szCs w:val="21"/>
          <w:lang w:bidi="ar"/>
        </w:rPr>
        <w:t>的值</w:t>
      </w:r>
      <w:bookmarkEnd w:id="17"/>
    </w:p>
    <w:p w14:paraId="4E551BF0">
      <w:pPr>
        <w:numPr>
          <w:ilvl w:val="1"/>
          <w:numId w:val="34"/>
        </w:numPr>
        <w:spacing w:line="360" w:lineRule="auto"/>
        <w:ind w:left="420" w:firstLine="420" w:firstLineChars="200"/>
        <w:rPr>
          <w:rFonts w:ascii="Times New Roman" w:hAnsi="Times New Roman" w:cs="Times New Roman"/>
          <w:szCs w:val="21"/>
        </w:rPr>
      </w:pPr>
      <w:r>
        <w:rPr>
          <w:rFonts w:ascii="Times New Roman" w:hAnsi="Times New Roman" w:eastAsia="宋体" w:cs="Times New Roman"/>
          <w:szCs w:val="21"/>
          <w:lang w:bidi="ar"/>
        </w:rPr>
        <w:t>PI</w:t>
      </w:r>
      <w:r>
        <w:rPr>
          <w:rFonts w:hint="eastAsia" w:ascii="Times New Roman" w:hAnsi="Times New Roman" w:eastAsia="宋体" w:cs="Times New Roman"/>
          <w:szCs w:val="21"/>
          <w:lang w:bidi="ar"/>
        </w:rPr>
        <w:t>的</w:t>
      </w:r>
      <w:r>
        <w:rPr>
          <w:rFonts w:hint="eastAsia" w:ascii="Times New Roman" w:hAnsi="Times New Roman" w:eastAsia="宋体" w:cs="Times New Roman"/>
          <w:sz w:val="20"/>
          <w:szCs w:val="21"/>
          <w:lang w:bidi="ar"/>
        </w:rPr>
        <w:t>近视</w:t>
      </w:r>
      <w:r>
        <w:rPr>
          <w:rFonts w:hint="eastAsia" w:ascii="Times New Roman" w:hAnsi="Times New Roman" w:eastAsia="宋体" w:cs="Times New Roman"/>
          <w:szCs w:val="21"/>
          <w:lang w:bidi="ar"/>
        </w:rPr>
        <w:t>值可由如下公式计算：</w:t>
      </w:r>
    </w:p>
    <w:p w14:paraId="757C442C">
      <w:pPr>
        <w:spacing w:line="360" w:lineRule="auto"/>
        <w:ind w:left="420" w:firstLine="420"/>
        <w:rPr>
          <w:rFonts w:ascii="Times New Roman" w:hAnsi="Times New Roman" w:cs="Times New Roman"/>
          <w:szCs w:val="21"/>
        </w:rPr>
      </w:pPr>
      <w:r>
        <w:rPr>
          <w:rFonts w:ascii="Times New Roman" w:hAnsi="Times New Roman" w:eastAsia="宋体" w:cs="Times New Roman"/>
          <w:szCs w:val="21"/>
          <w:lang w:bidi="ar"/>
        </w:rPr>
        <w:object>
          <v:shape id="_x0000_i1029" o:spt="75" type="#_x0000_t75" style="height:29.25pt;width:216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ascii="Times New Roman" w:hAnsi="Times New Roman" w:eastAsia="宋体" w:cs="Times New Roman"/>
          <w:szCs w:val="21"/>
          <w:lang w:bidi="ar"/>
        </w:rPr>
        <w:t xml:space="preserve"> </w:t>
      </w:r>
    </w:p>
    <w:p w14:paraId="0F284F46">
      <w:pPr>
        <w:numPr>
          <w:ilvl w:val="1"/>
          <w:numId w:val="3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在求和表达式中，每一项的符号值，奇数项是1，偶数项是-1，每一项的数值乘以符号值为每一项的修正值。每一项修正值累加求和的4倍即为PI值。</w:t>
      </w:r>
    </w:p>
    <w:p w14:paraId="0BD95EB7">
      <w:pPr>
        <w:pStyle w:val="4"/>
        <w:numPr>
          <w:ilvl w:val="1"/>
          <w:numId w:val="26"/>
        </w:numPr>
      </w:pPr>
      <w:r>
        <w:rPr>
          <w:rFonts w:hint="eastAsia"/>
        </w:rPr>
        <w:t>教学媒体的选择和使用方法</w:t>
      </w:r>
    </w:p>
    <w:p w14:paraId="7EF80AA0">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6FE07D11">
      <w:pPr>
        <w:pStyle w:val="4"/>
        <w:numPr>
          <w:ilvl w:val="1"/>
          <w:numId w:val="26"/>
        </w:numPr>
      </w:pPr>
      <w:r>
        <w:rPr>
          <w:rFonts w:hint="eastAsia"/>
        </w:rPr>
        <w:t>教学反思与评价</w:t>
      </w:r>
    </w:p>
    <w:p w14:paraId="69F87604">
      <w:pPr>
        <w:spacing w:line="360" w:lineRule="auto"/>
        <w:ind w:firstLine="420" w:firstLineChars="200"/>
        <w:sectPr>
          <w:pgSz w:w="11906" w:h="16838"/>
          <w:pgMar w:top="1440" w:right="1800" w:bottom="1440" w:left="1800" w:header="851" w:footer="992" w:gutter="0"/>
          <w:cols w:space="425" w:num="1"/>
          <w:docGrid w:type="lines" w:linePitch="312" w:charSpace="0"/>
        </w:sectPr>
      </w:pPr>
      <w:r>
        <w:rPr>
          <w:rFonts w:hint="eastAsia"/>
        </w:rPr>
        <w:t>在实验过程中，引导学生增大代码的阅读量；引导学生增加代码的书写量；规范代码书写的格式规范性；观察代码的执行结果并学会调试。</w:t>
      </w:r>
    </w:p>
    <w:p w14:paraId="66BA03BE">
      <w:pPr>
        <w:pStyle w:val="3"/>
        <w:numPr>
          <w:ilvl w:val="0"/>
          <w:numId w:val="1"/>
        </w:numPr>
        <w:tabs>
          <w:tab w:val="left" w:pos="0"/>
          <w:tab w:val="clear" w:pos="420"/>
        </w:tabs>
        <w:jc w:val="center"/>
      </w:pPr>
      <w:r>
        <w:rPr>
          <w:rFonts w:hint="eastAsia"/>
        </w:rPr>
        <w:t>方法</w:t>
      </w:r>
    </w:p>
    <w:p w14:paraId="5C5E4E3F">
      <w:pPr>
        <w:pStyle w:val="4"/>
        <w:numPr>
          <w:ilvl w:val="1"/>
          <w:numId w:val="35"/>
        </w:numPr>
      </w:pPr>
      <w:r>
        <w:rPr>
          <w:rFonts w:hint="eastAsia"/>
        </w:rPr>
        <w:t>教学目标</w:t>
      </w:r>
    </w:p>
    <w:p w14:paraId="5FF94B16">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4701F860">
      <w:pPr>
        <w:spacing w:line="360" w:lineRule="auto"/>
        <w:ind w:firstLine="359" w:firstLineChars="171"/>
        <w:rPr>
          <w:rFonts w:ascii="Times New Roman" w:hAnsi="Times New Roman" w:cs="Times New Roman"/>
          <w:szCs w:val="21"/>
        </w:rPr>
      </w:pPr>
      <w:r>
        <w:rPr>
          <w:rFonts w:ascii="Times New Roman" w:hAnsi="Times New Roman" w:cs="Times New Roman"/>
          <w:szCs w:val="21"/>
        </w:rPr>
        <w:t>掌握方法的定义、方法的调用、方法的重载以及变量的作用域，了解如何使用Math类中的方法。</w:t>
      </w:r>
    </w:p>
    <w:p w14:paraId="0B4748D7">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3103A4EB">
      <w:pPr>
        <w:spacing w:line="360" w:lineRule="auto"/>
        <w:ind w:firstLine="359" w:firstLineChars="171"/>
        <w:rPr>
          <w:rFonts w:ascii="Times New Roman" w:hAnsi="Times New Roman" w:cs="Times New Roman"/>
          <w:szCs w:val="21"/>
        </w:rPr>
      </w:pPr>
      <w:r>
        <w:rPr>
          <w:rFonts w:ascii="Times New Roman" w:hAnsi="Times New Roman" w:cs="Times New Roman"/>
          <w:szCs w:val="21"/>
        </w:rPr>
        <w:t>学会创建方法，调用方法，给方法传递参数。</w:t>
      </w:r>
    </w:p>
    <w:p w14:paraId="6B05A81C">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4F1FFC3D">
      <w:pPr>
        <w:spacing w:line="360" w:lineRule="auto"/>
        <w:ind w:firstLine="359" w:firstLineChars="171"/>
        <w:rPr>
          <w:rFonts w:ascii="Times New Roman" w:hAnsi="Times New Roman" w:cs="Times New Roman"/>
          <w:szCs w:val="21"/>
        </w:rPr>
      </w:pPr>
      <w:r>
        <w:rPr>
          <w:rFonts w:hint="eastAsia"/>
        </w:rPr>
        <w:t>培养持之以恒、坚持不懈的奋斗精神</w:t>
      </w:r>
      <w:r>
        <w:rPr>
          <w:rFonts w:ascii="Times New Roman" w:hAnsi="Times New Roman" w:cs="Times New Roman"/>
          <w:bCs/>
          <w:szCs w:val="21"/>
        </w:rPr>
        <w:t>。</w:t>
      </w:r>
    </w:p>
    <w:p w14:paraId="54B68F9F">
      <w:pPr>
        <w:pStyle w:val="4"/>
        <w:numPr>
          <w:ilvl w:val="1"/>
          <w:numId w:val="35"/>
        </w:numPr>
      </w:pPr>
      <w:r>
        <w:rPr>
          <w:rFonts w:hint="eastAsia"/>
        </w:rPr>
        <w:t>教学重点</w:t>
      </w:r>
    </w:p>
    <w:p w14:paraId="3D1CA8CD">
      <w:pPr>
        <w:numPr>
          <w:ilvl w:val="0"/>
          <w:numId w:val="36"/>
        </w:numPr>
        <w:spacing w:line="360" w:lineRule="auto"/>
        <w:ind w:firstLine="359" w:firstLineChars="171"/>
        <w:rPr>
          <w:rFonts w:ascii="Times New Roman" w:hAnsi="Times New Roman" w:cs="Times New Roman"/>
          <w:szCs w:val="21"/>
        </w:rPr>
      </w:pPr>
      <w:r>
        <w:rPr>
          <w:rFonts w:ascii="Times New Roman" w:hAnsi="Times New Roman" w:cs="Times New Roman"/>
          <w:szCs w:val="21"/>
        </w:rPr>
        <w:t>方法的定义</w:t>
      </w:r>
      <w:r>
        <w:rPr>
          <w:rFonts w:hint="eastAsia" w:ascii="Times New Roman" w:hAnsi="Times New Roman" w:cs="Times New Roman"/>
          <w:szCs w:val="21"/>
        </w:rPr>
        <w:t>；</w:t>
      </w:r>
    </w:p>
    <w:p w14:paraId="4509D753">
      <w:pPr>
        <w:numPr>
          <w:ilvl w:val="0"/>
          <w:numId w:val="36"/>
        </w:numPr>
        <w:spacing w:line="360" w:lineRule="auto"/>
        <w:ind w:firstLine="359" w:firstLineChars="171"/>
        <w:rPr>
          <w:rFonts w:ascii="Times New Roman" w:hAnsi="Times New Roman" w:cs="Times New Roman"/>
          <w:szCs w:val="21"/>
        </w:rPr>
      </w:pPr>
      <w:r>
        <w:rPr>
          <w:rFonts w:ascii="Times New Roman" w:hAnsi="Times New Roman" w:cs="Times New Roman"/>
          <w:szCs w:val="21"/>
        </w:rPr>
        <w:t>方法的调用</w:t>
      </w:r>
      <w:r>
        <w:rPr>
          <w:rFonts w:hint="eastAsia" w:ascii="Times New Roman" w:hAnsi="Times New Roman" w:cs="Times New Roman"/>
          <w:szCs w:val="21"/>
        </w:rPr>
        <w:t>；</w:t>
      </w:r>
    </w:p>
    <w:p w14:paraId="1CA7AEC9">
      <w:pPr>
        <w:numPr>
          <w:ilvl w:val="0"/>
          <w:numId w:val="36"/>
        </w:numPr>
        <w:spacing w:line="360" w:lineRule="auto"/>
        <w:ind w:firstLine="359" w:firstLineChars="171"/>
        <w:rPr>
          <w:rFonts w:ascii="Times New Roman" w:hAnsi="Times New Roman" w:cs="Times New Roman"/>
          <w:szCs w:val="21"/>
        </w:rPr>
      </w:pPr>
      <w:r>
        <w:rPr>
          <w:rFonts w:ascii="Times New Roman" w:hAnsi="Times New Roman" w:cs="Times New Roman"/>
          <w:szCs w:val="21"/>
        </w:rPr>
        <w:t>方法的重载</w:t>
      </w:r>
      <w:r>
        <w:rPr>
          <w:rFonts w:hint="eastAsia" w:ascii="Times New Roman" w:hAnsi="Times New Roman" w:cs="Times New Roman"/>
          <w:szCs w:val="21"/>
        </w:rPr>
        <w:t>；</w:t>
      </w:r>
    </w:p>
    <w:p w14:paraId="54992E5E">
      <w:pPr>
        <w:numPr>
          <w:ilvl w:val="0"/>
          <w:numId w:val="36"/>
        </w:numPr>
        <w:spacing w:line="360" w:lineRule="auto"/>
        <w:ind w:firstLine="359" w:firstLineChars="171"/>
        <w:rPr>
          <w:rFonts w:ascii="Times New Roman" w:hAnsi="Times New Roman" w:cs="Times New Roman"/>
          <w:szCs w:val="21"/>
        </w:rPr>
      </w:pPr>
      <w:r>
        <w:rPr>
          <w:rFonts w:ascii="Times New Roman" w:hAnsi="Times New Roman" w:cs="Times New Roman"/>
          <w:szCs w:val="21"/>
        </w:rPr>
        <w:t>变量作用域</w:t>
      </w:r>
      <w:r>
        <w:rPr>
          <w:rFonts w:hint="eastAsia" w:ascii="Times New Roman" w:hAnsi="Times New Roman" w:cs="Times New Roman"/>
          <w:szCs w:val="21"/>
        </w:rPr>
        <w:t>。</w:t>
      </w:r>
    </w:p>
    <w:p w14:paraId="41202F26">
      <w:pPr>
        <w:pStyle w:val="4"/>
        <w:numPr>
          <w:ilvl w:val="1"/>
          <w:numId w:val="35"/>
        </w:numPr>
      </w:pPr>
      <w:r>
        <w:rPr>
          <w:rFonts w:hint="eastAsia"/>
        </w:rPr>
        <w:t>教学难点</w:t>
      </w:r>
    </w:p>
    <w:p w14:paraId="3AD63520">
      <w:pPr>
        <w:numPr>
          <w:ilvl w:val="0"/>
          <w:numId w:val="37"/>
        </w:numPr>
        <w:spacing w:line="360" w:lineRule="auto"/>
        <w:ind w:firstLine="359" w:firstLineChars="171"/>
        <w:rPr>
          <w:rFonts w:ascii="Times New Roman" w:hAnsi="Times New Roman" w:eastAsia="宋体" w:cs="Times New Roman"/>
          <w:bCs/>
          <w:szCs w:val="21"/>
          <w:lang w:bidi="ar"/>
        </w:rPr>
      </w:pPr>
      <w:r>
        <w:rPr>
          <w:rFonts w:ascii="Times New Roman" w:hAnsi="Times New Roman" w:eastAsia="宋体" w:cs="Times New Roman"/>
          <w:bCs/>
          <w:szCs w:val="21"/>
          <w:lang w:bidi="ar"/>
        </w:rPr>
        <w:t xml:space="preserve"> </w:t>
      </w:r>
      <w:r>
        <w:rPr>
          <w:rFonts w:hint="eastAsia" w:ascii="Times New Roman" w:hAnsi="Times New Roman" w:eastAsia="宋体" w:cs="Times New Roman"/>
          <w:bCs/>
          <w:szCs w:val="21"/>
          <w:lang w:bidi="ar"/>
        </w:rPr>
        <w:t>方法的调用；</w:t>
      </w:r>
    </w:p>
    <w:p w14:paraId="09CC96E4">
      <w:pPr>
        <w:numPr>
          <w:ilvl w:val="0"/>
          <w:numId w:val="37"/>
        </w:numPr>
        <w:spacing w:line="360" w:lineRule="auto"/>
        <w:ind w:firstLine="359" w:firstLineChars="171"/>
        <w:rPr>
          <w:rFonts w:ascii="Times New Roman" w:hAnsi="Times New Roman" w:eastAsia="宋体" w:cs="Times New Roman"/>
          <w:bCs/>
          <w:szCs w:val="21"/>
          <w:lang w:bidi="ar"/>
        </w:rPr>
      </w:pPr>
      <w:bookmarkStart w:id="18" w:name="_Toc17456"/>
      <w:r>
        <w:rPr>
          <w:rFonts w:hint="eastAsia" w:ascii="Times New Roman" w:hAnsi="Times New Roman" w:eastAsia="宋体" w:cs="Times New Roman"/>
          <w:bCs/>
          <w:szCs w:val="21"/>
          <w:lang w:bidi="ar"/>
        </w:rPr>
        <w:t>方法的重载</w:t>
      </w:r>
      <w:bookmarkEnd w:id="18"/>
      <w:r>
        <w:rPr>
          <w:rFonts w:hint="eastAsia" w:ascii="Times New Roman" w:hAnsi="Times New Roman" w:eastAsia="宋体" w:cs="Times New Roman"/>
          <w:bCs/>
          <w:szCs w:val="21"/>
          <w:lang w:bidi="ar"/>
        </w:rPr>
        <w:t>。</w:t>
      </w:r>
    </w:p>
    <w:p w14:paraId="4E8E6DFC">
      <w:pPr>
        <w:pStyle w:val="4"/>
        <w:numPr>
          <w:ilvl w:val="1"/>
          <w:numId w:val="35"/>
        </w:numPr>
      </w:pPr>
      <w:r>
        <w:rPr>
          <w:rFonts w:hint="eastAsia"/>
        </w:rPr>
        <w:t>解决方法和处理措施</w:t>
      </w:r>
    </w:p>
    <w:p w14:paraId="773EB61A">
      <w:pPr>
        <w:spacing w:line="360" w:lineRule="auto"/>
        <w:ind w:firstLine="420" w:firstLineChars="200"/>
      </w:pPr>
      <w:r>
        <w:rPr>
          <w:rFonts w:hint="eastAsia"/>
        </w:rPr>
        <w:t>理论结合实验，从理论出发观察实验现象；用实验现象加深理论印象。</w:t>
      </w:r>
    </w:p>
    <w:p w14:paraId="3DD2A21F">
      <w:pPr>
        <w:pStyle w:val="4"/>
        <w:numPr>
          <w:ilvl w:val="1"/>
          <w:numId w:val="35"/>
        </w:numPr>
      </w:pPr>
      <w:r>
        <w:rPr>
          <w:rFonts w:hint="eastAsia"/>
        </w:rPr>
        <w:t>教学内容与教学活动</w:t>
      </w:r>
    </w:p>
    <w:p w14:paraId="1210EE9E">
      <w:pPr>
        <w:numPr>
          <w:ilvl w:val="0"/>
          <w:numId w:val="38"/>
        </w:numPr>
        <w:spacing w:line="360" w:lineRule="auto"/>
        <w:ind w:firstLine="422" w:firstLineChars="200"/>
        <w:rPr>
          <w:rFonts w:ascii="Times New Roman" w:hAnsi="Times New Roman" w:cs="Times New Roman"/>
          <w:b/>
          <w:bCs/>
          <w:szCs w:val="21"/>
        </w:rPr>
      </w:pPr>
      <w:bookmarkStart w:id="19" w:name="_Toc3857"/>
      <w:r>
        <w:rPr>
          <w:rFonts w:hint="eastAsia" w:ascii="Times New Roman" w:hAnsi="Times New Roman" w:eastAsia="宋体" w:cs="Times New Roman"/>
          <w:b/>
          <w:bCs/>
          <w:szCs w:val="21"/>
          <w:lang w:bidi="ar"/>
        </w:rPr>
        <w:t>整数的倒置</w:t>
      </w:r>
      <w:bookmarkEnd w:id="19"/>
    </w:p>
    <w:p w14:paraId="7D750AFF">
      <w:pPr>
        <w:numPr>
          <w:ilvl w:val="1"/>
          <w:numId w:val="39"/>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要求使用递归方法编写方法</w:t>
      </w:r>
      <w:r>
        <w:rPr>
          <w:rFonts w:ascii="Times New Roman" w:hAnsi="Times New Roman" w:eastAsia="宋体" w:cs="Times New Roman"/>
          <w:sz w:val="20"/>
          <w:szCs w:val="21"/>
          <w:lang w:bidi="ar"/>
        </w:rPr>
        <w:t xml:space="preserve">public static void reverse(int number) </w:t>
      </w:r>
      <w:r>
        <w:rPr>
          <w:rFonts w:hint="eastAsia" w:ascii="Times New Roman" w:hAnsi="Times New Roman" w:eastAsia="宋体" w:cs="Times New Roman"/>
          <w:sz w:val="20"/>
          <w:szCs w:val="21"/>
          <w:lang w:bidi="ar"/>
        </w:rPr>
        <w:t>，实现整数的倒置，并编译运行该程序。</w:t>
      </w:r>
    </w:p>
    <w:p w14:paraId="0C646472">
      <w:pPr>
        <w:numPr>
          <w:ilvl w:val="1"/>
          <w:numId w:val="39"/>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自定义方法reverse()完成独立的操作，输出结果后不需要返回，因此reverse()方法的返回是void。</w:t>
      </w:r>
    </w:p>
    <w:p w14:paraId="5BE3C29B">
      <w:pPr>
        <w:numPr>
          <w:ilvl w:val="1"/>
          <w:numId w:val="39"/>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递归就是指在方法体的内部直接或间接调用当前方法自身的形式。使用递归必须有递归的规律以及退出条件。在本题中，若满足number&lt;10，即满足退出条件，执行完语句体后，reverse()方法结束调用；否则，继续调用reverse()方法。</w:t>
      </w:r>
    </w:p>
    <w:p w14:paraId="4C21CD1A">
      <w:pPr>
        <w:numPr>
          <w:ilvl w:val="0"/>
          <w:numId w:val="38"/>
        </w:numPr>
        <w:spacing w:line="360" w:lineRule="auto"/>
        <w:ind w:firstLine="422" w:firstLineChars="200"/>
        <w:rPr>
          <w:rFonts w:ascii="Times New Roman" w:hAnsi="Times New Roman" w:cs="Times New Roman"/>
          <w:b/>
          <w:bCs/>
          <w:szCs w:val="21"/>
        </w:rPr>
      </w:pPr>
      <w:bookmarkStart w:id="20" w:name="_Toc30549"/>
      <w:r>
        <w:rPr>
          <w:rFonts w:hint="eastAsia" w:ascii="Times New Roman" w:hAnsi="Times New Roman" w:eastAsia="宋体" w:cs="Times New Roman"/>
          <w:b/>
          <w:bCs/>
          <w:szCs w:val="21"/>
          <w:lang w:bidi="ar"/>
        </w:rPr>
        <w:t>判断闰年</w:t>
      </w:r>
      <w:bookmarkEnd w:id="20"/>
    </w:p>
    <w:p w14:paraId="7DCF7884">
      <w:pPr>
        <w:numPr>
          <w:ilvl w:val="1"/>
          <w:numId w:val="4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编写一个判断是否闰年的方法：</w:t>
      </w:r>
      <w:r>
        <w:rPr>
          <w:rFonts w:ascii="Times New Roman" w:hAnsi="Times New Roman" w:eastAsia="宋体" w:cs="Times New Roman"/>
          <w:sz w:val="20"/>
          <w:szCs w:val="21"/>
          <w:lang w:bidi="ar"/>
        </w:rPr>
        <w:t>static boolean isLeapYear(int year)</w:t>
      </w:r>
      <w:r>
        <w:rPr>
          <w:rFonts w:hint="eastAsia" w:ascii="Times New Roman" w:hAnsi="Times New Roman" w:eastAsia="宋体" w:cs="Times New Roman"/>
          <w:sz w:val="20"/>
          <w:szCs w:val="21"/>
          <w:lang w:bidi="ar"/>
        </w:rPr>
        <w:t>，一个计算一年的天数方法：</w:t>
      </w:r>
      <w:r>
        <w:rPr>
          <w:rFonts w:ascii="Times New Roman" w:hAnsi="Times New Roman" w:eastAsia="宋体" w:cs="Times New Roman"/>
          <w:sz w:val="20"/>
          <w:szCs w:val="21"/>
          <w:lang w:bidi="ar"/>
        </w:rPr>
        <w:t>public static int numberOfDays(int year)</w:t>
      </w:r>
      <w:r>
        <w:rPr>
          <w:rFonts w:hint="eastAsia" w:ascii="Times New Roman" w:hAnsi="Times New Roman" w:eastAsia="宋体" w:cs="Times New Roman"/>
          <w:sz w:val="20"/>
          <w:szCs w:val="21"/>
          <w:lang w:bidi="ar"/>
        </w:rPr>
        <w:t>。</w:t>
      </w:r>
    </w:p>
    <w:p w14:paraId="6008954F">
      <w:pPr>
        <w:numPr>
          <w:ilvl w:val="1"/>
          <w:numId w:val="4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编写一个测试程序，显示从</w:t>
      </w:r>
      <w:r>
        <w:rPr>
          <w:rFonts w:ascii="Times New Roman" w:hAnsi="Times New Roman" w:eastAsia="宋体" w:cs="Times New Roman"/>
          <w:sz w:val="20"/>
          <w:szCs w:val="21"/>
          <w:lang w:bidi="ar"/>
        </w:rPr>
        <w:t>2018</w:t>
      </w:r>
      <w:r>
        <w:rPr>
          <w:rFonts w:hint="eastAsia" w:ascii="Times New Roman" w:hAnsi="Times New Roman" w:eastAsia="宋体" w:cs="Times New Roman"/>
          <w:sz w:val="20"/>
          <w:szCs w:val="21"/>
          <w:lang w:bidi="ar"/>
        </w:rPr>
        <w:t>年至</w:t>
      </w:r>
      <w:r>
        <w:rPr>
          <w:rFonts w:ascii="Times New Roman" w:hAnsi="Times New Roman" w:eastAsia="宋体" w:cs="Times New Roman"/>
          <w:sz w:val="20"/>
          <w:szCs w:val="21"/>
          <w:lang w:bidi="ar"/>
        </w:rPr>
        <w:t>2023</w:t>
      </w:r>
      <w:r>
        <w:rPr>
          <w:rFonts w:hint="eastAsia" w:ascii="Times New Roman" w:hAnsi="Times New Roman" w:eastAsia="宋体" w:cs="Times New Roman"/>
          <w:sz w:val="20"/>
          <w:szCs w:val="21"/>
          <w:lang w:bidi="ar"/>
        </w:rPr>
        <w:t>年的天数。</w:t>
      </w:r>
    </w:p>
    <w:p w14:paraId="1C65E482">
      <w:pPr>
        <w:numPr>
          <w:ilvl w:val="0"/>
          <w:numId w:val="38"/>
        </w:numPr>
        <w:spacing w:line="360" w:lineRule="auto"/>
        <w:ind w:firstLine="422" w:firstLineChars="200"/>
        <w:rPr>
          <w:rFonts w:ascii="Times New Roman" w:hAnsi="Times New Roman" w:cs="Times New Roman"/>
          <w:b/>
          <w:bCs/>
          <w:szCs w:val="21"/>
        </w:rPr>
      </w:pPr>
      <w:bookmarkStart w:id="21" w:name="_Toc8002"/>
      <w:r>
        <w:rPr>
          <w:rFonts w:hint="eastAsia" w:ascii="Times New Roman" w:hAnsi="Times New Roman" w:eastAsia="宋体" w:cs="Times New Roman"/>
          <w:b/>
          <w:bCs/>
          <w:szCs w:val="21"/>
          <w:lang w:bidi="ar"/>
        </w:rPr>
        <w:t>求不同类型数的立方</w:t>
      </w:r>
      <w:bookmarkEnd w:id="21"/>
    </w:p>
    <w:p w14:paraId="305D84D9">
      <w:pPr>
        <w:numPr>
          <w:ilvl w:val="1"/>
          <w:numId w:val="41"/>
        </w:numPr>
        <w:spacing w:line="360" w:lineRule="auto"/>
        <w:ind w:left="420" w:firstLine="400" w:firstLineChars="200"/>
        <w:rPr>
          <w:rFonts w:ascii="Times New Roman" w:hAnsi="Times New Roman" w:eastAsia="宋体" w:cs="Times New Roman"/>
          <w:sz w:val="20"/>
          <w:szCs w:val="21"/>
          <w:lang w:bidi="ar"/>
        </w:rPr>
      </w:pPr>
      <w:r>
        <w:rPr>
          <w:rFonts w:ascii="Times New Roman" w:hAnsi="Times New Roman" w:eastAsia="宋体" w:cs="Times New Roman"/>
          <w:sz w:val="20"/>
          <w:szCs w:val="21"/>
          <w:lang w:bidi="ar"/>
        </w:rPr>
        <w:t>int</w:t>
      </w:r>
      <w:r>
        <w:rPr>
          <w:rFonts w:hint="eastAsia" w:ascii="Times New Roman" w:hAnsi="Times New Roman" w:eastAsia="宋体" w:cs="Times New Roman"/>
          <w:sz w:val="20"/>
          <w:szCs w:val="21"/>
          <w:lang w:bidi="ar"/>
        </w:rPr>
        <w:t>型、</w:t>
      </w:r>
      <w:r>
        <w:rPr>
          <w:rFonts w:ascii="Times New Roman" w:hAnsi="Times New Roman" w:eastAsia="宋体" w:cs="Times New Roman"/>
          <w:sz w:val="20"/>
          <w:szCs w:val="21"/>
          <w:lang w:bidi="ar"/>
        </w:rPr>
        <w:t>float</w:t>
      </w:r>
      <w:r>
        <w:rPr>
          <w:rFonts w:hint="eastAsia" w:ascii="Times New Roman" w:hAnsi="Times New Roman" w:eastAsia="宋体" w:cs="Times New Roman"/>
          <w:sz w:val="20"/>
          <w:szCs w:val="21"/>
          <w:lang w:bidi="ar"/>
        </w:rPr>
        <w:t>型和</w:t>
      </w:r>
      <w:r>
        <w:rPr>
          <w:rFonts w:ascii="Times New Roman" w:hAnsi="Times New Roman" w:eastAsia="宋体" w:cs="Times New Roman"/>
          <w:sz w:val="20"/>
          <w:szCs w:val="21"/>
          <w:lang w:bidi="ar"/>
        </w:rPr>
        <w:t>double</w:t>
      </w:r>
      <w:r>
        <w:rPr>
          <w:rFonts w:hint="eastAsia" w:ascii="Times New Roman" w:hAnsi="Times New Roman" w:eastAsia="宋体" w:cs="Times New Roman"/>
          <w:sz w:val="20"/>
          <w:szCs w:val="21"/>
          <w:lang w:bidi="ar"/>
        </w:rPr>
        <w:t>型的数，其立方得到的数值类型也是不一样的，但其计算方法是一样的。设计一组计算不同类型数的立方的重载方法：</w:t>
      </w:r>
      <w:r>
        <w:rPr>
          <w:rFonts w:ascii="Times New Roman" w:hAnsi="Times New Roman" w:eastAsia="宋体" w:cs="Times New Roman"/>
          <w:sz w:val="20"/>
          <w:szCs w:val="21"/>
          <w:lang w:bidi="ar"/>
        </w:rPr>
        <w:t>xxx cube(xxx value)</w:t>
      </w:r>
      <w:r>
        <w:rPr>
          <w:rFonts w:hint="eastAsia" w:ascii="Times New Roman" w:hAnsi="Times New Roman" w:eastAsia="宋体" w:cs="Times New Roman"/>
          <w:sz w:val="20"/>
          <w:szCs w:val="21"/>
          <w:lang w:bidi="ar"/>
        </w:rPr>
        <w:t>，实现求不同类型的数的立方值。</w:t>
      </w:r>
    </w:p>
    <w:p w14:paraId="32CF91E9">
      <w:pPr>
        <w:numPr>
          <w:ilvl w:val="1"/>
          <w:numId w:val="41"/>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重载的方法必须具有不同的参数列表，不能基于不同修饰符或返回值类型来重载方法。</w:t>
      </w:r>
    </w:p>
    <w:p w14:paraId="029458E0">
      <w:pPr>
        <w:numPr>
          <w:ilvl w:val="1"/>
          <w:numId w:val="41"/>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可以使用Math类中的Math.pow(x,y)方法实现x的y次幂。</w:t>
      </w:r>
    </w:p>
    <w:p w14:paraId="107EA893">
      <w:pPr>
        <w:numPr>
          <w:ilvl w:val="0"/>
          <w:numId w:val="38"/>
        </w:numPr>
        <w:spacing w:line="360" w:lineRule="auto"/>
        <w:ind w:firstLine="422" w:firstLineChars="200"/>
        <w:rPr>
          <w:rFonts w:ascii="Times New Roman" w:hAnsi="Times New Roman" w:cs="Times New Roman"/>
          <w:b/>
          <w:bCs/>
          <w:szCs w:val="21"/>
        </w:rPr>
      </w:pPr>
      <w:bookmarkStart w:id="22" w:name="_Toc24639"/>
      <w:r>
        <w:rPr>
          <w:rFonts w:hint="eastAsia" w:ascii="Times New Roman" w:hAnsi="Times New Roman" w:eastAsia="宋体" w:cs="Times New Roman"/>
          <w:b/>
          <w:bCs/>
          <w:szCs w:val="21"/>
          <w:lang w:bidi="ar"/>
        </w:rPr>
        <w:t>打印乘法表</w:t>
      </w:r>
      <w:bookmarkEnd w:id="22"/>
    </w:p>
    <w:p w14:paraId="7701730F">
      <w:pPr>
        <w:numPr>
          <w:ilvl w:val="1"/>
          <w:numId w:val="4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定义一个用来打印任意行数乘法表的方法：</w:t>
      </w:r>
      <w:r>
        <w:rPr>
          <w:rFonts w:ascii="Times New Roman" w:hAnsi="Times New Roman" w:eastAsia="宋体" w:cs="Times New Roman"/>
          <w:sz w:val="20"/>
          <w:szCs w:val="21"/>
          <w:lang w:bidi="ar"/>
        </w:rPr>
        <w:t>void printMultiple(int row)</w:t>
      </w:r>
      <w:r>
        <w:rPr>
          <w:rFonts w:hint="eastAsia" w:ascii="Times New Roman" w:hAnsi="Times New Roman" w:eastAsia="宋体" w:cs="Times New Roman"/>
          <w:sz w:val="20"/>
          <w:szCs w:val="21"/>
          <w:lang w:bidi="ar"/>
        </w:rPr>
        <w:t>。</w:t>
      </w:r>
    </w:p>
    <w:p w14:paraId="5D70A8D4">
      <w:pPr>
        <w:numPr>
          <w:ilvl w:val="0"/>
          <w:numId w:val="38"/>
        </w:numPr>
        <w:spacing w:line="360" w:lineRule="auto"/>
        <w:ind w:firstLine="422" w:firstLineChars="200"/>
        <w:rPr>
          <w:rFonts w:ascii="Times New Roman" w:hAnsi="Times New Roman" w:cs="Times New Roman"/>
          <w:b/>
          <w:bCs/>
          <w:szCs w:val="21"/>
        </w:rPr>
      </w:pPr>
      <w:bookmarkStart w:id="23" w:name="_Toc8753"/>
      <w:r>
        <w:rPr>
          <w:rFonts w:hint="eastAsia" w:ascii="Times New Roman" w:hAnsi="Times New Roman" w:eastAsia="宋体" w:cs="Times New Roman"/>
          <w:b/>
          <w:bCs/>
          <w:szCs w:val="21"/>
          <w:lang w:bidi="ar"/>
        </w:rPr>
        <w:t>求反素数</w:t>
      </w:r>
      <w:bookmarkEnd w:id="23"/>
    </w:p>
    <w:p w14:paraId="300CF74B">
      <w:pPr>
        <w:numPr>
          <w:ilvl w:val="1"/>
          <w:numId w:val="4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编写程序，设计判断素数的方法：</w:t>
      </w:r>
      <w:r>
        <w:rPr>
          <w:rFonts w:ascii="Times New Roman" w:hAnsi="Times New Roman" w:eastAsia="宋体" w:cs="Times New Roman"/>
          <w:sz w:val="20"/>
          <w:szCs w:val="21"/>
          <w:lang w:bidi="ar"/>
        </w:rPr>
        <w:t>isPrime(int num)</w:t>
      </w:r>
      <w:r>
        <w:rPr>
          <w:rFonts w:hint="eastAsia" w:ascii="Times New Roman" w:hAnsi="Times New Roman" w:eastAsia="宋体" w:cs="Times New Roman"/>
          <w:sz w:val="20"/>
          <w:szCs w:val="21"/>
          <w:lang w:bidi="ar"/>
        </w:rPr>
        <w:t>，倒置数的方法：</w:t>
      </w:r>
      <w:r>
        <w:rPr>
          <w:rFonts w:ascii="Times New Roman" w:hAnsi="Times New Roman" w:eastAsia="宋体" w:cs="Times New Roman"/>
          <w:sz w:val="20"/>
          <w:szCs w:val="21"/>
          <w:lang w:bidi="ar"/>
        </w:rPr>
        <w:t>reversal(int number)</w:t>
      </w:r>
      <w:r>
        <w:rPr>
          <w:rFonts w:hint="eastAsia" w:ascii="Times New Roman" w:hAnsi="Times New Roman" w:eastAsia="宋体" w:cs="Times New Roman"/>
          <w:sz w:val="20"/>
          <w:szCs w:val="21"/>
          <w:lang w:bidi="ar"/>
        </w:rPr>
        <w:t>，显示前</w:t>
      </w:r>
      <w:r>
        <w:rPr>
          <w:rFonts w:ascii="Times New Roman" w:hAnsi="Times New Roman" w:eastAsia="宋体" w:cs="Times New Roman"/>
          <w:sz w:val="20"/>
          <w:szCs w:val="21"/>
          <w:lang w:bidi="ar"/>
        </w:rPr>
        <w:t>30</w:t>
      </w:r>
      <w:r>
        <w:rPr>
          <w:rFonts w:hint="eastAsia" w:ascii="Times New Roman" w:hAnsi="Times New Roman" w:eastAsia="宋体" w:cs="Times New Roman"/>
          <w:sz w:val="20"/>
          <w:szCs w:val="21"/>
          <w:lang w:bidi="ar"/>
        </w:rPr>
        <w:t>个反素数。</w:t>
      </w:r>
    </w:p>
    <w:p w14:paraId="395F3FE4">
      <w:pPr>
        <w:numPr>
          <w:ilvl w:val="1"/>
          <w:numId w:val="4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设计判断素数的方法，以及数字逆向的方法，先判断是否为素数，再判断逆向后是否为素数，注意反素数是非回文素数。</w:t>
      </w:r>
    </w:p>
    <w:p w14:paraId="497DD6C4">
      <w:pPr>
        <w:numPr>
          <w:ilvl w:val="0"/>
          <w:numId w:val="38"/>
        </w:numPr>
        <w:spacing w:line="360" w:lineRule="auto"/>
        <w:ind w:firstLine="422" w:firstLineChars="200"/>
        <w:rPr>
          <w:rFonts w:ascii="Times New Roman" w:hAnsi="Times New Roman" w:cs="Times New Roman"/>
          <w:b/>
          <w:bCs/>
          <w:szCs w:val="21"/>
        </w:rPr>
      </w:pPr>
      <w:bookmarkStart w:id="24" w:name="_Toc12"/>
      <w:r>
        <w:rPr>
          <w:rFonts w:hint="eastAsia" w:ascii="Times New Roman" w:hAnsi="Times New Roman" w:eastAsia="宋体" w:cs="Times New Roman"/>
          <w:b/>
          <w:bCs/>
          <w:szCs w:val="21"/>
          <w:lang w:bidi="ar"/>
        </w:rPr>
        <w:t>查看移动通信技术的特点</w:t>
      </w:r>
      <w:bookmarkEnd w:id="24"/>
    </w:p>
    <w:p w14:paraId="2E230F8A">
      <w:pPr>
        <w:numPr>
          <w:ilvl w:val="1"/>
          <w:numId w:val="44"/>
        </w:numPr>
        <w:spacing w:line="360" w:lineRule="auto"/>
        <w:ind w:left="420" w:firstLine="400" w:firstLineChars="200"/>
        <w:rPr>
          <w:rFonts w:ascii="Times New Roman" w:hAnsi="Times New Roman" w:eastAsia="宋体" w:cs="Times New Roman"/>
          <w:sz w:val="20"/>
          <w:szCs w:val="21"/>
          <w:lang w:bidi="ar"/>
        </w:rPr>
      </w:pPr>
      <w:r>
        <w:rPr>
          <w:rFonts w:ascii="Times New Roman" w:hAnsi="Times New Roman" w:eastAsia="宋体" w:cs="Times New Roman"/>
          <w:sz w:val="20"/>
          <w:szCs w:val="21"/>
          <w:lang w:bidi="ar"/>
        </w:rPr>
        <w:t>5G</w:t>
      </w:r>
      <w:r>
        <w:rPr>
          <w:rFonts w:hint="eastAsia" w:ascii="Times New Roman" w:hAnsi="Times New Roman" w:eastAsia="宋体" w:cs="Times New Roman"/>
          <w:sz w:val="20"/>
          <w:szCs w:val="21"/>
          <w:lang w:bidi="ar"/>
        </w:rPr>
        <w:t>是第五代移动通信技术</w:t>
      </w:r>
      <w:r>
        <w:rPr>
          <w:rFonts w:ascii="Times New Roman" w:hAnsi="Times New Roman" w:eastAsia="宋体" w:cs="Times New Roman"/>
          <w:sz w:val="20"/>
          <w:szCs w:val="21"/>
          <w:lang w:bidi="ar"/>
        </w:rPr>
        <w:t>(5th generation mobile networks)</w:t>
      </w:r>
      <w:r>
        <w:rPr>
          <w:rFonts w:hint="eastAsia" w:ascii="Times New Roman" w:hAnsi="Times New Roman" w:eastAsia="宋体" w:cs="Times New Roman"/>
          <w:sz w:val="20"/>
          <w:szCs w:val="21"/>
          <w:lang w:bidi="ar"/>
        </w:rPr>
        <w:t>的简称，最新一代蜂窝移动通信技术，是</w:t>
      </w:r>
      <w:r>
        <w:rPr>
          <w:rFonts w:ascii="Times New Roman" w:hAnsi="Times New Roman" w:eastAsia="宋体" w:cs="Times New Roman"/>
          <w:sz w:val="20"/>
          <w:szCs w:val="21"/>
          <w:lang w:bidi="ar"/>
        </w:rPr>
        <w:t>2G</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3G</w:t>
      </w:r>
      <w:r>
        <w:rPr>
          <w:rFonts w:hint="eastAsia" w:ascii="Times New Roman" w:hAnsi="Times New Roman" w:eastAsia="宋体" w:cs="Times New Roman"/>
          <w:sz w:val="20"/>
          <w:szCs w:val="21"/>
          <w:lang w:bidi="ar"/>
        </w:rPr>
        <w:t>、</w:t>
      </w:r>
      <w:r>
        <w:rPr>
          <w:rFonts w:ascii="Times New Roman" w:hAnsi="Times New Roman" w:eastAsia="宋体" w:cs="Times New Roman"/>
          <w:sz w:val="20"/>
          <w:szCs w:val="21"/>
          <w:lang w:bidi="ar"/>
        </w:rPr>
        <w:t>4G</w:t>
      </w:r>
      <w:r>
        <w:rPr>
          <w:rFonts w:hint="eastAsia" w:ascii="Times New Roman" w:hAnsi="Times New Roman" w:eastAsia="宋体" w:cs="Times New Roman"/>
          <w:sz w:val="20"/>
          <w:szCs w:val="21"/>
          <w:lang w:bidi="ar"/>
        </w:rPr>
        <w:t>的升级版，具有高速率、低延迟、高带宽、大容量、零卡顿等忧点。设计一组重载方法，查看各代移动通信技术的特点和代表公司。</w:t>
      </w:r>
    </w:p>
    <w:p w14:paraId="458899D9">
      <w:pPr>
        <w:numPr>
          <w:ilvl w:val="1"/>
          <w:numId w:val="4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在重载方法中，可以通过switch语句实现相应功能。</w:t>
      </w:r>
    </w:p>
    <w:p w14:paraId="5DFD5E69">
      <w:pPr>
        <w:pStyle w:val="4"/>
        <w:numPr>
          <w:ilvl w:val="1"/>
          <w:numId w:val="35"/>
        </w:numPr>
      </w:pPr>
      <w:r>
        <w:rPr>
          <w:rFonts w:hint="eastAsia"/>
        </w:rPr>
        <w:t>教学媒体的选择和使用方法</w:t>
      </w:r>
    </w:p>
    <w:p w14:paraId="182ED202">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4DDE8E1D">
      <w:pPr>
        <w:pStyle w:val="4"/>
        <w:numPr>
          <w:ilvl w:val="1"/>
          <w:numId w:val="35"/>
        </w:numPr>
      </w:pPr>
      <w:r>
        <w:rPr>
          <w:rFonts w:hint="eastAsia"/>
        </w:rPr>
        <w:t>教学反思与评价</w:t>
      </w:r>
    </w:p>
    <w:p w14:paraId="7D7ACE51">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65D6D76A">
      <w:pPr>
        <w:spacing w:line="360" w:lineRule="auto"/>
        <w:ind w:firstLine="420" w:firstLineChars="200"/>
      </w:pPr>
    </w:p>
    <w:p w14:paraId="0AF6ECDD">
      <w:pPr>
        <w:spacing w:line="360" w:lineRule="auto"/>
        <w:ind w:firstLine="420" w:firstLineChars="200"/>
        <w:sectPr>
          <w:pgSz w:w="11906" w:h="16838"/>
          <w:pgMar w:top="1440" w:right="1800" w:bottom="1440" w:left="1800" w:header="851" w:footer="992" w:gutter="0"/>
          <w:cols w:space="425" w:num="1"/>
          <w:docGrid w:type="lines" w:linePitch="312" w:charSpace="0"/>
        </w:sectPr>
      </w:pPr>
    </w:p>
    <w:p w14:paraId="401FDF1B">
      <w:pPr>
        <w:pStyle w:val="3"/>
        <w:numPr>
          <w:ilvl w:val="0"/>
          <w:numId w:val="1"/>
        </w:numPr>
        <w:tabs>
          <w:tab w:val="left" w:pos="0"/>
          <w:tab w:val="clear" w:pos="420"/>
        </w:tabs>
        <w:jc w:val="center"/>
      </w:pPr>
      <w:r>
        <w:rPr>
          <w:rFonts w:hint="eastAsia"/>
        </w:rPr>
        <w:t>数组</w:t>
      </w:r>
    </w:p>
    <w:p w14:paraId="2101CAA6">
      <w:pPr>
        <w:pStyle w:val="4"/>
        <w:numPr>
          <w:ilvl w:val="1"/>
          <w:numId w:val="45"/>
        </w:numPr>
      </w:pPr>
      <w:r>
        <w:rPr>
          <w:rFonts w:hint="eastAsia"/>
        </w:rPr>
        <w:t>教学目标</w:t>
      </w:r>
    </w:p>
    <w:p w14:paraId="741239DF">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2D9CFC8C">
      <w:pPr>
        <w:spacing w:line="360" w:lineRule="auto"/>
        <w:ind w:firstLine="419"/>
        <w:rPr>
          <w:rFonts w:ascii="Times New Roman" w:hAnsi="Times New Roman" w:cs="Times New Roman"/>
          <w:szCs w:val="21"/>
        </w:rPr>
      </w:pPr>
      <w:r>
        <w:rPr>
          <w:rFonts w:ascii="Times New Roman" w:hAnsi="Times New Roman" w:cs="Times New Roman"/>
          <w:szCs w:val="21"/>
        </w:rPr>
        <w:t>掌握数组的声明、初始化、复制、应用等内容，</w:t>
      </w:r>
      <w:r>
        <w:rPr>
          <w:rFonts w:ascii="Times New Roman" w:hAnsi="Times New Roman" w:cs="Times New Roman"/>
        </w:rPr>
        <w:t>掌握具有数组参数和数组返回值的方法的使用；</w:t>
      </w:r>
      <w:r>
        <w:rPr>
          <w:rFonts w:ascii="Times New Roman" w:hAnsi="Times New Roman" w:cs="Times New Roman"/>
          <w:szCs w:val="21"/>
        </w:rPr>
        <w:t>了解和初步应用java.lang.Math类的random()方法和java.until.</w:t>
      </w:r>
      <w:r>
        <w:rPr>
          <w:rFonts w:ascii="Times New Roman" w:hAnsi="Times New Roman" w:cs="Times New Roman"/>
          <w:kern w:val="0"/>
          <w:sz w:val="20"/>
          <w:szCs w:val="20"/>
        </w:rPr>
        <w:t>Random类</w:t>
      </w:r>
      <w:r>
        <w:rPr>
          <w:rFonts w:ascii="Times New Roman" w:hAnsi="Times New Roman" w:cs="Times New Roman"/>
          <w:szCs w:val="21"/>
        </w:rPr>
        <w:t>处理实际问题；了解并掌握增强for循环，并用其访问数组元素。</w:t>
      </w:r>
    </w:p>
    <w:p w14:paraId="77B4439C">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511575A5">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能够利用数组来解决多变量多数据的存储问题。</w:t>
      </w:r>
    </w:p>
    <w:p w14:paraId="4FE242CE">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022A0306">
      <w:pPr>
        <w:spacing w:line="360" w:lineRule="auto"/>
        <w:ind w:firstLine="419"/>
        <w:rPr>
          <w:rFonts w:ascii="Times New Roman" w:hAnsi="Times New Roman" w:cs="Times New Roman"/>
          <w:szCs w:val="21"/>
        </w:rPr>
      </w:pPr>
      <w:r>
        <w:rPr>
          <w:rFonts w:ascii="Times New Roman" w:hAnsi="Times New Roman" w:cs="Times New Roman"/>
          <w:szCs w:val="21"/>
        </w:rPr>
        <w:t>激发追求真理、探索未知的兴趣，培养敢为人先的首创精神。</w:t>
      </w:r>
    </w:p>
    <w:p w14:paraId="28F32D6F">
      <w:pPr>
        <w:pStyle w:val="4"/>
        <w:numPr>
          <w:ilvl w:val="1"/>
          <w:numId w:val="45"/>
        </w:numPr>
      </w:pPr>
      <w:r>
        <w:rPr>
          <w:rFonts w:hint="eastAsia"/>
        </w:rPr>
        <w:t>教学重点</w:t>
      </w:r>
    </w:p>
    <w:p w14:paraId="2D95E10A">
      <w:pPr>
        <w:numPr>
          <w:ilvl w:val="0"/>
          <w:numId w:val="4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数组声明和创建</w:t>
      </w:r>
    </w:p>
    <w:p w14:paraId="268B2CCC">
      <w:pPr>
        <w:spacing w:line="360" w:lineRule="auto"/>
        <w:ind w:firstLine="420" w:firstLineChars="200"/>
        <w:jc w:val="left"/>
        <w:rPr>
          <w:rFonts w:ascii="Times New Roman" w:hAnsi="Times New Roman" w:cs="Times New Roman"/>
        </w:rPr>
      </w:pPr>
      <w:r>
        <w:rPr>
          <w:rFonts w:hint="eastAsia" w:ascii="Times New Roman" w:hAnsi="Times New Roman" w:eastAsia="宋体" w:cs="Times New Roman"/>
          <w:szCs w:val="22"/>
          <w:lang w:bidi="ar"/>
        </w:rPr>
        <w:t>声明数组：</w:t>
      </w:r>
    </w:p>
    <w:p w14:paraId="7758A4C6">
      <w:pPr>
        <w:spacing w:line="360" w:lineRule="auto"/>
        <w:ind w:left="420" w:firstLine="420" w:firstLineChars="200"/>
        <w:jc w:val="left"/>
        <w:rPr>
          <w:rFonts w:ascii="Times New Roman" w:hAnsi="Times New Roman" w:cs="Times New Roman"/>
        </w:rPr>
      </w:pPr>
      <w:r>
        <w:rPr>
          <w:rFonts w:ascii="Times New Roman" w:hAnsi="Times New Roman" w:eastAsia="宋体" w:cs="Times New Roman"/>
          <w:szCs w:val="22"/>
          <w:lang w:bidi="ar"/>
        </w:rPr>
        <w:t xml:space="preserve">int[ ] score; </w:t>
      </w:r>
    </w:p>
    <w:p w14:paraId="488406D5">
      <w:pPr>
        <w:spacing w:line="360" w:lineRule="auto"/>
        <w:ind w:firstLine="420" w:firstLineChars="200"/>
        <w:jc w:val="left"/>
        <w:rPr>
          <w:rFonts w:ascii="Times New Roman" w:hAnsi="Times New Roman" w:cs="Times New Roman"/>
        </w:rPr>
      </w:pPr>
      <w:r>
        <w:rPr>
          <w:rFonts w:hint="eastAsia" w:ascii="Times New Roman" w:hAnsi="Times New Roman" w:eastAsia="宋体" w:cs="Times New Roman"/>
          <w:szCs w:val="22"/>
          <w:lang w:bidi="ar"/>
        </w:rPr>
        <w:t>分配空间：</w:t>
      </w:r>
    </w:p>
    <w:p w14:paraId="74E6DA4D">
      <w:pPr>
        <w:spacing w:line="360" w:lineRule="auto"/>
        <w:ind w:left="420" w:firstLine="420" w:firstLineChars="200"/>
        <w:jc w:val="left"/>
        <w:rPr>
          <w:rFonts w:ascii="Times New Roman" w:hAnsi="Times New Roman" w:cs="Times New Roman"/>
        </w:rPr>
      </w:pPr>
      <w:r>
        <w:rPr>
          <w:rFonts w:ascii="Times New Roman" w:hAnsi="Times New Roman" w:eastAsia="宋体" w:cs="Times New Roman"/>
          <w:szCs w:val="22"/>
          <w:lang w:bidi="ar"/>
        </w:rPr>
        <w:t xml:space="preserve">score = new int[5]; </w:t>
      </w:r>
    </w:p>
    <w:p w14:paraId="5387D655">
      <w:pPr>
        <w:spacing w:line="360" w:lineRule="auto"/>
        <w:ind w:firstLine="420" w:firstLineChars="200"/>
        <w:jc w:val="left"/>
        <w:rPr>
          <w:rFonts w:ascii="Times New Roman" w:hAnsi="Times New Roman" w:cs="Times New Roman"/>
        </w:rPr>
      </w:pPr>
      <w:r>
        <w:rPr>
          <w:rFonts w:hint="eastAsia" w:ascii="Times New Roman" w:hAnsi="Times New Roman" w:eastAsia="宋体" w:cs="Times New Roman"/>
          <w:szCs w:val="22"/>
          <w:lang w:bidi="ar"/>
        </w:rPr>
        <w:t>声明数组并分配空间</w:t>
      </w:r>
    </w:p>
    <w:p w14:paraId="1E73BCFC">
      <w:pPr>
        <w:spacing w:line="360" w:lineRule="auto"/>
        <w:ind w:left="420" w:firstLine="420" w:firstLineChars="200"/>
        <w:jc w:val="left"/>
        <w:rPr>
          <w:rFonts w:ascii="Times New Roman" w:hAnsi="Times New Roman" w:cs="Times New Roman"/>
        </w:rPr>
      </w:pPr>
      <w:r>
        <w:rPr>
          <w:rFonts w:hint="eastAsia" w:ascii="Times New Roman" w:hAnsi="Times New Roman" w:eastAsia="宋体" w:cs="Times New Roman"/>
          <w:szCs w:val="22"/>
          <w:lang w:bidi="ar"/>
        </w:rPr>
        <w:t>数据类型</w:t>
      </w:r>
      <w:r>
        <w:rPr>
          <w:rFonts w:ascii="Times New Roman" w:hAnsi="Times New Roman" w:eastAsia="宋体" w:cs="Times New Roman"/>
          <w:szCs w:val="22"/>
          <w:lang w:bidi="ar"/>
        </w:rPr>
        <w:t xml:space="preserve">[ ] </w:t>
      </w:r>
      <w:r>
        <w:rPr>
          <w:rFonts w:hint="eastAsia" w:ascii="Times New Roman" w:hAnsi="Times New Roman" w:eastAsia="宋体" w:cs="Times New Roman"/>
          <w:szCs w:val="22"/>
          <w:lang w:bidi="ar"/>
        </w:rPr>
        <w:t>数组名</w:t>
      </w:r>
      <w:r>
        <w:rPr>
          <w:rFonts w:ascii="Times New Roman" w:hAnsi="Times New Roman" w:eastAsia="宋体" w:cs="Times New Roman"/>
          <w:szCs w:val="22"/>
          <w:lang w:bidi="ar"/>
        </w:rPr>
        <w:t xml:space="preserve"> = new </w:t>
      </w:r>
      <w:r>
        <w:rPr>
          <w:rFonts w:hint="eastAsia" w:ascii="Times New Roman" w:hAnsi="Times New Roman" w:eastAsia="宋体" w:cs="Times New Roman"/>
          <w:szCs w:val="22"/>
          <w:lang w:bidi="ar"/>
        </w:rPr>
        <w:t>数据类型</w:t>
      </w:r>
      <w:r>
        <w:rPr>
          <w:rFonts w:ascii="Times New Roman" w:hAnsi="Times New Roman" w:eastAsia="宋体" w:cs="Times New Roman"/>
          <w:szCs w:val="22"/>
          <w:lang w:bidi="ar"/>
        </w:rPr>
        <w:t>[</w:t>
      </w:r>
      <w:r>
        <w:rPr>
          <w:rFonts w:hint="eastAsia" w:ascii="Times New Roman" w:hAnsi="Times New Roman" w:eastAsia="宋体" w:cs="Times New Roman"/>
          <w:szCs w:val="22"/>
          <w:lang w:bidi="ar"/>
        </w:rPr>
        <w:t>大小</w:t>
      </w:r>
      <w:r>
        <w:rPr>
          <w:rFonts w:ascii="Times New Roman" w:hAnsi="Times New Roman" w:eastAsia="宋体" w:cs="Times New Roman"/>
          <w:szCs w:val="22"/>
          <w:lang w:bidi="ar"/>
        </w:rPr>
        <w:t xml:space="preserve">];     </w:t>
      </w:r>
    </w:p>
    <w:p w14:paraId="43F4819E">
      <w:pPr>
        <w:numPr>
          <w:ilvl w:val="0"/>
          <w:numId w:val="4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数组赋值</w:t>
      </w:r>
    </w:p>
    <w:p w14:paraId="3F471E83">
      <w:pPr>
        <w:spacing w:line="360" w:lineRule="auto"/>
        <w:ind w:firstLine="420" w:firstLineChars="200"/>
        <w:jc w:val="left"/>
        <w:rPr>
          <w:rFonts w:ascii="Times New Roman" w:hAnsi="Times New Roman" w:cs="Times New Roman"/>
        </w:rPr>
      </w:pPr>
      <w:r>
        <w:rPr>
          <w:rFonts w:hint="eastAsia" w:ascii="Times New Roman" w:hAnsi="Times New Roman" w:eastAsia="宋体" w:cs="Times New Roman"/>
          <w:bCs/>
          <w:szCs w:val="22"/>
          <w:lang w:bidi="ar"/>
        </w:rPr>
        <w:t>数组赋值常采用以下两种方式：</w:t>
      </w:r>
    </w:p>
    <w:p w14:paraId="0F0FBD90">
      <w:pPr>
        <w:spacing w:line="360" w:lineRule="auto"/>
        <w:ind w:left="420" w:firstLine="420" w:firstLineChars="200"/>
        <w:jc w:val="left"/>
        <w:rPr>
          <w:rFonts w:ascii="Times New Roman" w:hAnsi="Times New Roman" w:cs="Times New Roman"/>
        </w:rPr>
      </w:pPr>
      <w:r>
        <w:rPr>
          <w:rFonts w:hint="eastAsia" w:ascii="Times New Roman" w:hAnsi="Times New Roman" w:eastAsia="宋体" w:cs="Times New Roman"/>
          <w:szCs w:val="22"/>
          <w:lang w:bidi="ar"/>
        </w:rPr>
        <w:t>方法</w:t>
      </w:r>
      <w:r>
        <w:rPr>
          <w:rFonts w:ascii="Times New Roman" w:hAnsi="Times New Roman" w:eastAsia="宋体" w:cs="Times New Roman"/>
          <w:szCs w:val="22"/>
          <w:lang w:bidi="ar"/>
        </w:rPr>
        <w:t xml:space="preserve">1: </w:t>
      </w:r>
      <w:r>
        <w:rPr>
          <w:rFonts w:hint="eastAsia" w:ascii="Times New Roman" w:hAnsi="Times New Roman" w:eastAsia="宋体" w:cs="Times New Roman"/>
          <w:szCs w:val="22"/>
          <w:lang w:bidi="ar"/>
        </w:rPr>
        <w:t>边声明边赋值</w:t>
      </w:r>
    </w:p>
    <w:p w14:paraId="6E592D9C">
      <w:pPr>
        <w:spacing w:line="360" w:lineRule="auto"/>
        <w:ind w:left="420" w:firstLine="420" w:firstLineChars="200"/>
        <w:jc w:val="left"/>
        <w:rPr>
          <w:rFonts w:ascii="Times New Roman" w:hAnsi="Times New Roman" w:cs="Times New Roman"/>
        </w:rPr>
      </w:pPr>
      <w:r>
        <w:rPr>
          <w:rFonts w:hint="eastAsia" w:ascii="Times New Roman" w:hAnsi="Times New Roman" w:eastAsia="宋体" w:cs="Times New Roman"/>
          <w:szCs w:val="22"/>
          <w:lang w:bidi="ar"/>
        </w:rPr>
        <w:t>方法</w:t>
      </w:r>
      <w:r>
        <w:rPr>
          <w:rFonts w:ascii="Times New Roman" w:hAnsi="Times New Roman" w:eastAsia="宋体" w:cs="Times New Roman"/>
          <w:szCs w:val="22"/>
          <w:lang w:bidi="ar"/>
        </w:rPr>
        <w:t>2</w:t>
      </w:r>
      <w:r>
        <w:rPr>
          <w:rFonts w:hint="eastAsia" w:ascii="Times New Roman" w:hAnsi="Times New Roman" w:eastAsia="宋体" w:cs="Times New Roman"/>
          <w:szCs w:val="22"/>
          <w:lang w:bidi="ar"/>
        </w:rPr>
        <w:t>：动态地从键盘录入信息并赋值</w:t>
      </w:r>
    </w:p>
    <w:p w14:paraId="5ACA20C4">
      <w:pPr>
        <w:numPr>
          <w:ilvl w:val="0"/>
          <w:numId w:val="4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数组参数传递；</w:t>
      </w:r>
    </w:p>
    <w:p w14:paraId="091063BB">
      <w:pPr>
        <w:numPr>
          <w:ilvl w:val="0"/>
          <w:numId w:val="4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多维数组的创建和使用</w:t>
      </w:r>
      <w:r>
        <w:rPr>
          <w:rFonts w:hint="eastAsia" w:ascii="Times New Roman" w:hAnsi="Times New Roman" w:eastAsia="宋体" w:cs="Times New Roman"/>
          <w:spacing w:val="7"/>
          <w:szCs w:val="22"/>
          <w:lang w:bidi="ar"/>
        </w:rPr>
        <w:t>。</w:t>
      </w:r>
    </w:p>
    <w:p w14:paraId="72BB03E5">
      <w:pPr>
        <w:pStyle w:val="4"/>
        <w:numPr>
          <w:ilvl w:val="1"/>
          <w:numId w:val="45"/>
        </w:numPr>
      </w:pPr>
      <w:r>
        <w:rPr>
          <w:rFonts w:hint="eastAsia"/>
        </w:rPr>
        <w:t>教学难点</w:t>
      </w:r>
    </w:p>
    <w:p w14:paraId="61C85D92">
      <w:pPr>
        <w:numPr>
          <w:ilvl w:val="0"/>
          <w:numId w:val="47"/>
        </w:numPr>
        <w:spacing w:line="360" w:lineRule="auto"/>
        <w:ind w:firstLine="384" w:firstLineChars="171"/>
        <w:rPr>
          <w:rFonts w:ascii="Times New Roman" w:hAnsi="Times New Roman" w:cs="Times New Roman"/>
          <w:b/>
          <w:bCs/>
          <w:spacing w:val="7"/>
        </w:rPr>
      </w:pPr>
      <w:r>
        <w:rPr>
          <w:rFonts w:hint="eastAsia" w:ascii="Times New Roman" w:hAnsi="Times New Roman" w:eastAsia="宋体" w:cs="Times New Roman"/>
          <w:b/>
          <w:bCs/>
          <w:spacing w:val="7"/>
          <w:szCs w:val="22"/>
          <w:lang w:bidi="ar"/>
        </w:rPr>
        <w:t>数组参数传递</w:t>
      </w:r>
    </w:p>
    <w:p w14:paraId="3E4586FE">
      <w:pPr>
        <w:spacing w:line="360" w:lineRule="auto"/>
        <w:ind w:firstLine="448" w:firstLineChars="200"/>
        <w:jc w:val="left"/>
        <w:rPr>
          <w:rFonts w:ascii="Times New Roman" w:hAnsi="Times New Roman" w:cs="Times New Roman"/>
          <w:spacing w:val="7"/>
        </w:rPr>
      </w:pPr>
      <w:r>
        <w:rPr>
          <w:rFonts w:hint="eastAsia" w:ascii="Times New Roman" w:hAnsi="Times New Roman" w:eastAsia="宋体" w:cs="Times New Roman"/>
          <w:spacing w:val="7"/>
          <w:szCs w:val="22"/>
          <w:lang w:bidi="ar"/>
        </w:rPr>
        <w:t>数组作为参数传递时，实参和形参都指向堆区的同一内存空间，对形参数组内容的改变会影响实参内容，因为它们在同一空间。</w:t>
      </w:r>
    </w:p>
    <w:p w14:paraId="7A88E490">
      <w:pPr>
        <w:spacing w:line="360" w:lineRule="auto"/>
        <w:ind w:firstLine="448" w:firstLineChars="200"/>
        <w:jc w:val="left"/>
        <w:rPr>
          <w:rFonts w:ascii="Times New Roman" w:hAnsi="Times New Roman" w:cs="Times New Roman"/>
          <w:spacing w:val="7"/>
        </w:rPr>
      </w:pPr>
      <w:r>
        <w:rPr>
          <w:rFonts w:hint="eastAsia" w:ascii="Times New Roman" w:hAnsi="Times New Roman" w:eastAsia="宋体" w:cs="Times New Roman"/>
          <w:spacing w:val="7"/>
          <w:szCs w:val="22"/>
          <w:lang w:bidi="ar"/>
        </w:rPr>
        <w:t>栈存储的特点：栈存储的都是局部变量，变量一旦出了自己的作用域，就立即会从内存中消失，释放内存空间。</w:t>
      </w:r>
    </w:p>
    <w:p w14:paraId="24124ACD">
      <w:pPr>
        <w:spacing w:line="360" w:lineRule="auto"/>
        <w:ind w:firstLine="448" w:firstLineChars="200"/>
        <w:jc w:val="left"/>
        <w:rPr>
          <w:rFonts w:ascii="Times New Roman" w:hAnsi="Times New Roman" w:eastAsia="宋体" w:cs="Times New Roman"/>
          <w:spacing w:val="7"/>
          <w:szCs w:val="22"/>
          <w:lang w:bidi="ar"/>
        </w:rPr>
      </w:pPr>
      <w:r>
        <w:rPr>
          <w:rFonts w:hint="eastAsia" w:ascii="Times New Roman" w:hAnsi="Times New Roman" w:eastAsia="宋体" w:cs="Times New Roman"/>
          <w:spacing w:val="7"/>
          <w:szCs w:val="22"/>
          <w:lang w:bidi="ar"/>
        </w:rPr>
        <w:t>堆存储的特点：堆存储的都是对象数据，对象一旦被使用完，并不会马上从内存中消失，而是等待垃圾回收装置不定时地回收垃圾对象，此后该对象才会消失，释放内存。</w:t>
      </w:r>
    </w:p>
    <w:p w14:paraId="3D146CCE">
      <w:pPr>
        <w:numPr>
          <w:ilvl w:val="0"/>
          <w:numId w:val="47"/>
        </w:numPr>
        <w:spacing w:line="360" w:lineRule="auto"/>
        <w:ind w:firstLine="361" w:firstLineChars="171"/>
        <w:rPr>
          <w:rFonts w:ascii="Times New Roman" w:hAnsi="Times New Roman" w:cs="Times New Roman"/>
          <w:b/>
          <w:bCs/>
          <w:szCs w:val="32"/>
        </w:rPr>
      </w:pPr>
      <w:r>
        <w:rPr>
          <w:rFonts w:hint="eastAsia" w:ascii="Times New Roman" w:hAnsi="Times New Roman" w:eastAsia="宋体" w:cs="Times New Roman"/>
          <w:b/>
          <w:bCs/>
          <w:szCs w:val="32"/>
          <w:lang w:bidi="ar"/>
        </w:rPr>
        <w:t>多维数组</w:t>
      </w:r>
    </w:p>
    <w:p w14:paraId="132591C4">
      <w:pPr>
        <w:spacing w:line="360" w:lineRule="auto"/>
        <w:ind w:firstLine="420"/>
        <w:jc w:val="left"/>
        <w:rPr>
          <w:rFonts w:ascii="Times New Roman" w:hAnsi="Times New Roman" w:cs="Times New Roman"/>
          <w:spacing w:val="7"/>
        </w:rPr>
      </w:pPr>
      <w:r>
        <w:rPr>
          <w:rFonts w:hint="eastAsia" w:ascii="Times New Roman" w:hAnsi="Times New Roman" w:eastAsia="宋体" w:cs="Times New Roman"/>
          <w:bCs/>
          <w:spacing w:val="7"/>
          <w:szCs w:val="22"/>
          <w:lang w:bidi="ar"/>
        </w:rPr>
        <w:t>声明二维数组变量：</w:t>
      </w:r>
    </w:p>
    <w:p w14:paraId="36E85A6B">
      <w:pPr>
        <w:spacing w:line="360" w:lineRule="auto"/>
        <w:ind w:left="392" w:firstLine="448" w:firstLineChars="200"/>
        <w:jc w:val="left"/>
        <w:rPr>
          <w:rFonts w:ascii="Times New Roman" w:hAnsi="Times New Roman" w:cs="Times New Roman"/>
          <w:spacing w:val="7"/>
        </w:rPr>
      </w:pPr>
      <w:r>
        <w:rPr>
          <w:rFonts w:ascii="Times New Roman" w:hAnsi="Times New Roman" w:eastAsia="宋体" w:cs="Times New Roman"/>
          <w:bCs/>
          <w:spacing w:val="7"/>
          <w:szCs w:val="22"/>
          <w:lang w:bidi="ar"/>
        </w:rPr>
        <w:t xml:space="preserve">dataType[][] refVar; </w:t>
      </w:r>
    </w:p>
    <w:p w14:paraId="703342B0">
      <w:pPr>
        <w:spacing w:line="360" w:lineRule="auto"/>
        <w:ind w:firstLine="448" w:firstLineChars="200"/>
        <w:jc w:val="left"/>
        <w:rPr>
          <w:rFonts w:ascii="Times New Roman" w:hAnsi="Times New Roman" w:cs="Times New Roman"/>
          <w:spacing w:val="7"/>
        </w:rPr>
      </w:pPr>
      <w:r>
        <w:rPr>
          <w:rFonts w:hint="eastAsia" w:ascii="Times New Roman" w:hAnsi="Times New Roman" w:eastAsia="宋体" w:cs="Times New Roman"/>
          <w:bCs/>
          <w:spacing w:val="7"/>
          <w:szCs w:val="22"/>
          <w:lang w:bidi="ar"/>
        </w:rPr>
        <w:t>创建一个数组并把它的引用赋给变量名：</w:t>
      </w:r>
    </w:p>
    <w:p w14:paraId="221B12D6">
      <w:pPr>
        <w:spacing w:line="360" w:lineRule="auto"/>
        <w:ind w:left="392" w:firstLine="448" w:firstLineChars="200"/>
        <w:jc w:val="left"/>
        <w:rPr>
          <w:rFonts w:ascii="Times New Roman" w:hAnsi="Times New Roman" w:cs="Times New Roman"/>
          <w:spacing w:val="7"/>
        </w:rPr>
      </w:pPr>
      <w:r>
        <w:rPr>
          <w:rFonts w:ascii="Times New Roman" w:hAnsi="Times New Roman" w:eastAsia="宋体" w:cs="Times New Roman"/>
          <w:bCs/>
          <w:spacing w:val="7"/>
          <w:szCs w:val="22"/>
          <w:lang w:bidi="ar"/>
        </w:rPr>
        <w:t xml:space="preserve">refVar = new dataType[10][10]; </w:t>
      </w:r>
    </w:p>
    <w:p w14:paraId="5F29466C">
      <w:pPr>
        <w:spacing w:line="360" w:lineRule="auto"/>
        <w:ind w:firstLine="448" w:firstLineChars="200"/>
        <w:jc w:val="left"/>
        <w:rPr>
          <w:rFonts w:ascii="Times New Roman" w:hAnsi="Times New Roman" w:cs="Times New Roman"/>
          <w:spacing w:val="7"/>
        </w:rPr>
      </w:pPr>
      <w:r>
        <w:rPr>
          <w:rFonts w:hint="eastAsia" w:ascii="Times New Roman" w:hAnsi="Times New Roman" w:eastAsia="宋体" w:cs="Times New Roman"/>
          <w:bCs/>
          <w:spacing w:val="7"/>
          <w:szCs w:val="22"/>
          <w:lang w:bidi="ar"/>
        </w:rPr>
        <w:t>二维数组语句的声明和创建：</w:t>
      </w:r>
    </w:p>
    <w:p w14:paraId="73FDDABF">
      <w:pPr>
        <w:spacing w:line="360" w:lineRule="auto"/>
        <w:ind w:left="392" w:firstLine="448" w:firstLineChars="200"/>
        <w:jc w:val="left"/>
        <w:rPr>
          <w:rFonts w:ascii="Times New Roman" w:hAnsi="Times New Roman" w:eastAsia="宋体" w:cs="Times New Roman"/>
          <w:spacing w:val="7"/>
          <w:szCs w:val="22"/>
          <w:lang w:bidi="ar"/>
        </w:rPr>
      </w:pPr>
      <w:r>
        <w:rPr>
          <w:rFonts w:ascii="Times New Roman" w:hAnsi="Times New Roman" w:eastAsia="宋体" w:cs="Times New Roman"/>
          <w:bCs/>
          <w:spacing w:val="7"/>
          <w:szCs w:val="22"/>
          <w:lang w:bidi="ar"/>
        </w:rPr>
        <w:t xml:space="preserve">dataType[][] refVar = new dataType[10][10]; </w:t>
      </w:r>
    </w:p>
    <w:p w14:paraId="2D1FF5A6">
      <w:pPr>
        <w:pStyle w:val="4"/>
        <w:numPr>
          <w:ilvl w:val="1"/>
          <w:numId w:val="45"/>
        </w:numPr>
      </w:pPr>
      <w:r>
        <w:rPr>
          <w:rFonts w:hint="eastAsia"/>
        </w:rPr>
        <w:t>解决方法和处理措施</w:t>
      </w:r>
    </w:p>
    <w:p w14:paraId="6054E152">
      <w:pPr>
        <w:spacing w:line="360" w:lineRule="auto"/>
        <w:ind w:firstLine="420" w:firstLineChars="200"/>
      </w:pPr>
      <w:r>
        <w:rPr>
          <w:rFonts w:hint="eastAsia"/>
        </w:rPr>
        <w:t>理论结合实验，从理论出发观察实验现象；用实验现象加深理论印象。</w:t>
      </w:r>
    </w:p>
    <w:p w14:paraId="1D59AA54">
      <w:pPr>
        <w:pStyle w:val="4"/>
        <w:numPr>
          <w:ilvl w:val="1"/>
          <w:numId w:val="45"/>
        </w:numPr>
      </w:pPr>
      <w:r>
        <w:rPr>
          <w:rFonts w:hint="eastAsia"/>
        </w:rPr>
        <w:t>教学内容与教学活动</w:t>
      </w:r>
    </w:p>
    <w:p w14:paraId="6EC55E21">
      <w:pPr>
        <w:numPr>
          <w:ilvl w:val="0"/>
          <w:numId w:val="48"/>
        </w:numPr>
        <w:spacing w:line="360" w:lineRule="auto"/>
        <w:ind w:firstLine="422" w:firstLineChars="200"/>
        <w:rPr>
          <w:rFonts w:ascii="Times New Roman" w:hAnsi="Times New Roman" w:eastAsia="宋体" w:cs="Times New Roman"/>
          <w:b/>
          <w:bCs/>
          <w:szCs w:val="21"/>
          <w:lang w:bidi="ar"/>
        </w:rPr>
      </w:pPr>
      <w:bookmarkStart w:id="25" w:name="_Toc23367"/>
      <w:r>
        <w:rPr>
          <w:rFonts w:hint="eastAsia" w:ascii="Times New Roman" w:hAnsi="Times New Roman" w:eastAsia="宋体" w:cs="Times New Roman"/>
          <w:b/>
          <w:bCs/>
          <w:szCs w:val="21"/>
          <w:lang w:bidi="ar"/>
        </w:rPr>
        <w:t>数组为参数的方法重载</w:t>
      </w:r>
      <w:bookmarkEnd w:id="25"/>
    </w:p>
    <w:p w14:paraId="5E34B573">
      <w:pPr>
        <w:numPr>
          <w:ilvl w:val="1"/>
          <w:numId w:val="49"/>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编写一个程序，声明</w:t>
      </w:r>
      <w:r>
        <w:rPr>
          <w:rFonts w:ascii="Times New Roman" w:hAnsi="Times New Roman" w:eastAsia="宋体" w:cs="Times New Roman"/>
          <w:sz w:val="20"/>
          <w:szCs w:val="21"/>
          <w:lang w:bidi="ar"/>
        </w:rPr>
        <w:t>2</w:t>
      </w:r>
      <w:r>
        <w:rPr>
          <w:rFonts w:hint="eastAsia" w:ascii="Times New Roman" w:hAnsi="Times New Roman" w:eastAsia="宋体" w:cs="Times New Roman"/>
          <w:sz w:val="20"/>
          <w:szCs w:val="21"/>
          <w:lang w:bidi="ar"/>
        </w:rPr>
        <w:t>个数组，输入第</w:t>
      </w:r>
      <w:r>
        <w:rPr>
          <w:rFonts w:ascii="Times New Roman" w:hAnsi="Times New Roman" w:eastAsia="宋体" w:cs="Times New Roman"/>
          <w:sz w:val="20"/>
          <w:szCs w:val="21"/>
          <w:lang w:bidi="ar"/>
        </w:rPr>
        <w:t>1</w:t>
      </w:r>
      <w:r>
        <w:rPr>
          <w:rFonts w:hint="eastAsia" w:ascii="Times New Roman" w:hAnsi="Times New Roman" w:eastAsia="宋体" w:cs="Times New Roman"/>
          <w:sz w:val="20"/>
          <w:szCs w:val="21"/>
          <w:lang w:bidi="ar"/>
        </w:rPr>
        <w:t>个数组的长度</w:t>
      </w:r>
      <w:r>
        <w:rPr>
          <w:rFonts w:ascii="Times New Roman" w:hAnsi="Times New Roman" w:eastAsia="宋体" w:cs="Times New Roman"/>
          <w:sz w:val="20"/>
          <w:szCs w:val="21"/>
          <w:lang w:bidi="ar"/>
        </w:rPr>
        <w:t>len1</w:t>
      </w:r>
      <w:r>
        <w:rPr>
          <w:rFonts w:hint="eastAsia" w:ascii="Times New Roman" w:hAnsi="Times New Roman" w:eastAsia="宋体" w:cs="Times New Roman"/>
          <w:sz w:val="20"/>
          <w:szCs w:val="21"/>
          <w:lang w:bidi="ar"/>
        </w:rPr>
        <w:t>，生成</w:t>
      </w:r>
      <w:r>
        <w:rPr>
          <w:rFonts w:ascii="Times New Roman" w:hAnsi="Times New Roman" w:eastAsia="宋体" w:cs="Times New Roman"/>
          <w:sz w:val="20"/>
          <w:szCs w:val="21"/>
          <w:lang w:bidi="ar"/>
        </w:rPr>
        <w:t>0</w:t>
      </w:r>
      <w:r>
        <w:rPr>
          <w:rFonts w:hint="eastAsia" w:ascii="Times New Roman" w:hAnsi="Times New Roman" w:eastAsia="宋体" w:cs="Times New Roman"/>
          <w:sz w:val="20"/>
          <w:szCs w:val="21"/>
          <w:lang w:bidi="ar"/>
        </w:rPr>
        <w:t>到</w:t>
      </w:r>
      <w:r>
        <w:rPr>
          <w:rFonts w:ascii="Times New Roman" w:hAnsi="Times New Roman" w:eastAsia="宋体" w:cs="Times New Roman"/>
          <w:sz w:val="20"/>
          <w:szCs w:val="21"/>
          <w:lang w:bidi="ar"/>
        </w:rPr>
        <w:t>9</w:t>
      </w:r>
      <w:r>
        <w:rPr>
          <w:rFonts w:hint="eastAsia" w:ascii="Times New Roman" w:hAnsi="Times New Roman" w:eastAsia="宋体" w:cs="Times New Roman"/>
          <w:sz w:val="20"/>
          <w:szCs w:val="21"/>
          <w:lang w:bidi="ar"/>
        </w:rPr>
        <w:t>之间的</w:t>
      </w:r>
      <w:r>
        <w:rPr>
          <w:rFonts w:ascii="Times New Roman" w:hAnsi="Times New Roman" w:eastAsia="宋体" w:cs="Times New Roman"/>
          <w:sz w:val="20"/>
          <w:szCs w:val="21"/>
          <w:lang w:bidi="ar"/>
        </w:rPr>
        <w:t>len1</w:t>
      </w:r>
      <w:r>
        <w:rPr>
          <w:rFonts w:hint="eastAsia" w:ascii="Times New Roman" w:hAnsi="Times New Roman" w:eastAsia="宋体" w:cs="Times New Roman"/>
          <w:sz w:val="20"/>
          <w:szCs w:val="21"/>
          <w:lang w:bidi="ar"/>
        </w:rPr>
        <w:t>个随机整数并保存到</w:t>
      </w:r>
      <w:r>
        <w:rPr>
          <w:rFonts w:ascii="Times New Roman" w:hAnsi="Times New Roman" w:eastAsia="宋体" w:cs="Times New Roman"/>
          <w:sz w:val="20"/>
          <w:szCs w:val="21"/>
          <w:lang w:bidi="ar"/>
        </w:rPr>
        <w:t>int</w:t>
      </w:r>
      <w:r>
        <w:rPr>
          <w:rFonts w:hint="eastAsia" w:ascii="Times New Roman" w:hAnsi="Times New Roman" w:eastAsia="宋体" w:cs="Times New Roman"/>
          <w:sz w:val="20"/>
          <w:szCs w:val="21"/>
          <w:lang w:bidi="ar"/>
        </w:rPr>
        <w:t>型数组</w:t>
      </w:r>
      <w:r>
        <w:rPr>
          <w:rFonts w:ascii="Times New Roman" w:hAnsi="Times New Roman" w:eastAsia="宋体" w:cs="Times New Roman"/>
          <w:sz w:val="20"/>
          <w:szCs w:val="21"/>
          <w:lang w:bidi="ar"/>
        </w:rPr>
        <w:t>arr1</w:t>
      </w:r>
      <w:r>
        <w:rPr>
          <w:rFonts w:hint="eastAsia" w:ascii="Times New Roman" w:hAnsi="Times New Roman" w:eastAsia="宋体" w:cs="Times New Roman"/>
          <w:sz w:val="20"/>
          <w:szCs w:val="21"/>
          <w:lang w:bidi="ar"/>
        </w:rPr>
        <w:t>中，输入第</w:t>
      </w:r>
      <w:r>
        <w:rPr>
          <w:rFonts w:ascii="Times New Roman" w:hAnsi="Times New Roman" w:eastAsia="宋体" w:cs="Times New Roman"/>
          <w:sz w:val="20"/>
          <w:szCs w:val="21"/>
          <w:lang w:bidi="ar"/>
        </w:rPr>
        <w:t>2</w:t>
      </w:r>
      <w:r>
        <w:rPr>
          <w:rFonts w:hint="eastAsia" w:ascii="Times New Roman" w:hAnsi="Times New Roman" w:eastAsia="宋体" w:cs="Times New Roman"/>
          <w:sz w:val="20"/>
          <w:szCs w:val="21"/>
          <w:lang w:bidi="ar"/>
        </w:rPr>
        <w:t>个数组的长度</w:t>
      </w:r>
      <w:r>
        <w:rPr>
          <w:rFonts w:ascii="Times New Roman" w:hAnsi="Times New Roman" w:eastAsia="宋体" w:cs="Times New Roman"/>
          <w:sz w:val="20"/>
          <w:szCs w:val="21"/>
          <w:lang w:bidi="ar"/>
        </w:rPr>
        <w:t>len2</w:t>
      </w:r>
      <w:r>
        <w:rPr>
          <w:rFonts w:hint="eastAsia" w:ascii="Times New Roman" w:hAnsi="Times New Roman" w:eastAsia="宋体" w:cs="Times New Roman"/>
          <w:sz w:val="20"/>
          <w:szCs w:val="21"/>
          <w:lang w:bidi="ar"/>
        </w:rPr>
        <w:t>，输入</w:t>
      </w:r>
      <w:r>
        <w:rPr>
          <w:rFonts w:ascii="Times New Roman" w:hAnsi="Times New Roman" w:eastAsia="宋体" w:cs="Times New Roman"/>
          <w:sz w:val="20"/>
          <w:szCs w:val="21"/>
          <w:lang w:bidi="ar"/>
        </w:rPr>
        <w:t>len2</w:t>
      </w:r>
      <w:r>
        <w:rPr>
          <w:rFonts w:hint="eastAsia" w:ascii="Times New Roman" w:hAnsi="Times New Roman" w:eastAsia="宋体" w:cs="Times New Roman"/>
          <w:sz w:val="20"/>
          <w:szCs w:val="21"/>
          <w:lang w:bidi="ar"/>
        </w:rPr>
        <w:t>个浮点数并保存到</w:t>
      </w:r>
      <w:r>
        <w:rPr>
          <w:rFonts w:ascii="Times New Roman" w:hAnsi="Times New Roman" w:eastAsia="宋体" w:cs="Times New Roman"/>
          <w:sz w:val="20"/>
          <w:szCs w:val="21"/>
          <w:lang w:bidi="ar"/>
        </w:rPr>
        <w:t>double</w:t>
      </w:r>
      <w:r>
        <w:rPr>
          <w:rFonts w:hint="eastAsia" w:ascii="Times New Roman" w:hAnsi="Times New Roman" w:eastAsia="宋体" w:cs="Times New Roman"/>
          <w:sz w:val="20"/>
          <w:szCs w:val="21"/>
          <w:lang w:bidi="ar"/>
        </w:rPr>
        <w:t>型数组</w:t>
      </w:r>
      <w:r>
        <w:rPr>
          <w:rFonts w:ascii="Times New Roman" w:hAnsi="Times New Roman" w:eastAsia="宋体" w:cs="Times New Roman"/>
          <w:sz w:val="20"/>
          <w:szCs w:val="21"/>
          <w:lang w:bidi="ar"/>
        </w:rPr>
        <w:t>arr2</w:t>
      </w:r>
      <w:r>
        <w:rPr>
          <w:rFonts w:hint="eastAsia" w:ascii="Times New Roman" w:hAnsi="Times New Roman" w:eastAsia="宋体" w:cs="Times New Roman"/>
          <w:sz w:val="20"/>
          <w:szCs w:val="21"/>
          <w:lang w:bidi="ar"/>
        </w:rPr>
        <w:t>中。</w:t>
      </w:r>
    </w:p>
    <w:p w14:paraId="0D0DFF8F">
      <w:pPr>
        <w:numPr>
          <w:ilvl w:val="1"/>
          <w:numId w:val="49"/>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给数组分配空间时，必须指定数组能够存储的元素个数来确定数组大小。创建数组之后不能修改数组的大小。可以使用length 属性可以获取数组的大小。</w:t>
      </w:r>
    </w:p>
    <w:p w14:paraId="7B8ACE9D">
      <w:pPr>
        <w:numPr>
          <w:ilvl w:val="1"/>
          <w:numId w:val="49"/>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数组作为参数时，参数值是数组的引用，传递给方法的是这个引用，即方法中的数组和传递的数组是同一个。</w:t>
      </w:r>
    </w:p>
    <w:p w14:paraId="5874C871">
      <w:pPr>
        <w:numPr>
          <w:ilvl w:val="0"/>
          <w:numId w:val="48"/>
        </w:numPr>
        <w:spacing w:line="360" w:lineRule="auto"/>
        <w:ind w:firstLine="422" w:firstLineChars="200"/>
        <w:rPr>
          <w:rFonts w:ascii="Times New Roman" w:hAnsi="Times New Roman" w:eastAsia="宋体" w:cs="Times New Roman"/>
          <w:b/>
          <w:bCs/>
          <w:szCs w:val="21"/>
          <w:lang w:bidi="ar"/>
        </w:rPr>
      </w:pPr>
      <w:bookmarkStart w:id="26" w:name="_Toc1919"/>
      <w:r>
        <w:rPr>
          <w:rFonts w:hint="eastAsia" w:ascii="Times New Roman" w:hAnsi="Times New Roman" w:eastAsia="宋体" w:cs="Times New Roman"/>
          <w:b/>
          <w:bCs/>
          <w:szCs w:val="21"/>
          <w:lang w:bidi="ar"/>
        </w:rPr>
        <w:t>冒泡排序</w:t>
      </w:r>
      <w:bookmarkEnd w:id="26"/>
    </w:p>
    <w:p w14:paraId="474F15AD">
      <w:pPr>
        <w:numPr>
          <w:ilvl w:val="1"/>
          <w:numId w:val="5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编制一个程序，实现以下功能：</w:t>
      </w:r>
    </w:p>
    <w:p w14:paraId="48472065">
      <w:pPr>
        <w:numPr>
          <w:ilvl w:val="1"/>
          <w:numId w:val="5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val="zh-CN" w:bidi="ar"/>
        </w:rPr>
        <w:t>从控制台输入</w:t>
      </w:r>
      <w:r>
        <w:rPr>
          <w:rFonts w:ascii="Times New Roman" w:hAnsi="Times New Roman" w:eastAsia="宋体" w:cs="Times New Roman"/>
          <w:sz w:val="20"/>
          <w:szCs w:val="21"/>
          <w:lang w:val="zh-CN" w:bidi="ar"/>
        </w:rPr>
        <w:t>n</w:t>
      </w:r>
      <w:r>
        <w:rPr>
          <w:rFonts w:hint="eastAsia" w:ascii="Times New Roman" w:hAnsi="Times New Roman" w:eastAsia="宋体" w:cs="Times New Roman"/>
          <w:sz w:val="20"/>
          <w:szCs w:val="21"/>
          <w:lang w:val="zh-CN" w:bidi="ar"/>
        </w:rPr>
        <w:t>个整数，并存放将它们在一个数组中；</w:t>
      </w:r>
    </w:p>
    <w:p w14:paraId="36BA8CD4">
      <w:pPr>
        <w:numPr>
          <w:ilvl w:val="1"/>
          <w:numId w:val="5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val="zh-CN" w:bidi="ar"/>
        </w:rPr>
        <w:t>通过数组对这些数字用冒泡排序的方法进行排序，并输出到控制台上。</w:t>
      </w:r>
    </w:p>
    <w:p w14:paraId="01FD3F67">
      <w:pPr>
        <w:numPr>
          <w:ilvl w:val="1"/>
          <w:numId w:val="5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冒泡排序是常用的简单排序方法，冒泡排序的基本思想是：比较相邻的两个元素值，如果满足条件就交换，把较小的元素移动到数组前面，把大的元素值移动到数组后面(也就是交换两个元素的位置)，这样数组元素就像气泡一样从底部上升到顶部。</w:t>
      </w:r>
    </w:p>
    <w:p w14:paraId="0CE2F30F">
      <w:pPr>
        <w:numPr>
          <w:ilvl w:val="1"/>
          <w:numId w:val="5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另一种简单排序方法是选择排序，选择排序的工作原理是：第一次从待排序的数据元素中选出最小</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或最大</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的一个元素，存放在数组的起始位置，然后再从剩余的未排序元素中寻找到最小</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大</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元素，然后放到已排序的序列的末尾。以此类推，直到全部排序完成。</w:t>
      </w:r>
    </w:p>
    <w:p w14:paraId="57988FD2">
      <w:pPr>
        <w:numPr>
          <w:ilvl w:val="1"/>
          <w:numId w:val="50"/>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在每趟排序中，冒泡排序可能交换多次，选择排序只交换一次。</w:t>
      </w:r>
    </w:p>
    <w:p w14:paraId="68E21E4F">
      <w:pPr>
        <w:numPr>
          <w:ilvl w:val="0"/>
          <w:numId w:val="48"/>
        </w:numPr>
        <w:spacing w:line="360" w:lineRule="auto"/>
        <w:ind w:firstLine="422" w:firstLineChars="200"/>
        <w:rPr>
          <w:rFonts w:ascii="Times New Roman" w:hAnsi="Times New Roman" w:eastAsia="宋体" w:cs="Times New Roman"/>
          <w:b/>
          <w:bCs/>
          <w:szCs w:val="21"/>
          <w:lang w:bidi="ar"/>
        </w:rPr>
      </w:pPr>
      <w:bookmarkStart w:id="27" w:name="_Toc22536"/>
      <w:r>
        <w:rPr>
          <w:rFonts w:hint="eastAsia" w:ascii="Times New Roman" w:hAnsi="Times New Roman" w:eastAsia="宋体" w:cs="Times New Roman"/>
          <w:b/>
          <w:bCs/>
          <w:szCs w:val="21"/>
          <w:lang w:bidi="ar"/>
        </w:rPr>
        <w:t>竞赛评分</w:t>
      </w:r>
      <w:bookmarkEnd w:id="27"/>
    </w:p>
    <w:p w14:paraId="566A27D1">
      <w:pPr>
        <w:numPr>
          <w:ilvl w:val="1"/>
          <w:numId w:val="51"/>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评分规则要求去掉一个最高分和一个最低分，求出平均分</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保留两位小数输出</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w:t>
      </w:r>
    </w:p>
    <w:p w14:paraId="3FBF7ABF">
      <w:pPr>
        <w:numPr>
          <w:ilvl w:val="1"/>
          <w:numId w:val="51"/>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数据输入到data数组中后，可以采用Arrays.sort(data)语句对data[]数组排序，排序后去掉最高分和最低分，即可以得到竞赛的平均分。</w:t>
      </w:r>
    </w:p>
    <w:p w14:paraId="3C0D2C9E">
      <w:pPr>
        <w:numPr>
          <w:ilvl w:val="0"/>
          <w:numId w:val="48"/>
        </w:numPr>
        <w:spacing w:line="360" w:lineRule="auto"/>
        <w:ind w:firstLine="422" w:firstLineChars="200"/>
        <w:rPr>
          <w:rFonts w:ascii="Times New Roman" w:hAnsi="Times New Roman" w:eastAsia="宋体" w:cs="Times New Roman"/>
          <w:b/>
          <w:bCs/>
          <w:szCs w:val="21"/>
          <w:lang w:bidi="ar"/>
        </w:rPr>
      </w:pPr>
      <w:bookmarkStart w:id="28" w:name="_Toc25354"/>
      <w:r>
        <w:rPr>
          <w:rFonts w:hint="eastAsia" w:ascii="Times New Roman" w:hAnsi="Times New Roman" w:eastAsia="宋体" w:cs="Times New Roman"/>
          <w:b/>
          <w:bCs/>
          <w:szCs w:val="21"/>
          <w:lang w:val="zh-CN" w:bidi="ar"/>
        </w:rPr>
        <w:t>增强</w:t>
      </w:r>
      <w:r>
        <w:rPr>
          <w:rFonts w:ascii="Times New Roman" w:hAnsi="Times New Roman" w:eastAsia="宋体" w:cs="Times New Roman"/>
          <w:b/>
          <w:bCs/>
          <w:szCs w:val="21"/>
          <w:lang w:val="zh-CN" w:bidi="ar"/>
        </w:rPr>
        <w:t>for</w:t>
      </w:r>
      <w:r>
        <w:rPr>
          <w:rFonts w:hint="eastAsia" w:ascii="Times New Roman" w:hAnsi="Times New Roman" w:eastAsia="宋体" w:cs="Times New Roman"/>
          <w:b/>
          <w:bCs/>
          <w:szCs w:val="21"/>
          <w:lang w:val="zh-CN" w:bidi="ar"/>
        </w:rPr>
        <w:t>循环</w:t>
      </w:r>
      <w:r>
        <w:rPr>
          <w:rFonts w:hint="eastAsia" w:ascii="Times New Roman" w:hAnsi="Times New Roman" w:eastAsia="宋体" w:cs="Times New Roman"/>
          <w:b/>
          <w:bCs/>
          <w:szCs w:val="21"/>
          <w:lang w:bidi="ar"/>
        </w:rPr>
        <w:t>求和</w:t>
      </w:r>
      <w:bookmarkEnd w:id="28"/>
    </w:p>
    <w:p w14:paraId="17EEBA25">
      <w:pPr>
        <w:numPr>
          <w:ilvl w:val="1"/>
          <w:numId w:val="5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val="zh-CN" w:bidi="ar"/>
        </w:rPr>
        <w:t>从控制台输入</w:t>
      </w:r>
      <w:r>
        <w:rPr>
          <w:rFonts w:ascii="Times New Roman" w:hAnsi="Times New Roman" w:eastAsia="宋体" w:cs="Times New Roman"/>
          <w:sz w:val="20"/>
          <w:szCs w:val="21"/>
          <w:lang w:val="zh-CN" w:bidi="ar"/>
        </w:rPr>
        <w:t>n</w:t>
      </w:r>
      <w:r>
        <w:rPr>
          <w:rFonts w:hint="eastAsia" w:ascii="Times New Roman" w:hAnsi="Times New Roman" w:eastAsia="宋体" w:cs="Times New Roman"/>
          <w:sz w:val="20"/>
          <w:szCs w:val="21"/>
          <w:lang w:val="zh-CN" w:bidi="ar"/>
        </w:rPr>
        <w:t>个整数，并存放将它们在一个数组中。采用增强</w:t>
      </w:r>
      <w:r>
        <w:rPr>
          <w:rFonts w:ascii="Times New Roman" w:hAnsi="Times New Roman" w:eastAsia="宋体" w:cs="Times New Roman"/>
          <w:sz w:val="20"/>
          <w:szCs w:val="21"/>
          <w:lang w:val="zh-CN" w:bidi="ar"/>
        </w:rPr>
        <w:t>for</w:t>
      </w:r>
      <w:r>
        <w:rPr>
          <w:rFonts w:hint="eastAsia" w:ascii="Times New Roman" w:hAnsi="Times New Roman" w:eastAsia="宋体" w:cs="Times New Roman"/>
          <w:sz w:val="20"/>
          <w:szCs w:val="21"/>
          <w:lang w:val="zh-CN" w:bidi="ar"/>
        </w:rPr>
        <w:t>循环遍历数组，计算</w:t>
      </w:r>
      <w:r>
        <w:rPr>
          <w:rFonts w:ascii="Times New Roman" w:hAnsi="Times New Roman" w:eastAsia="宋体" w:cs="Times New Roman"/>
          <w:sz w:val="20"/>
          <w:szCs w:val="21"/>
          <w:lang w:val="zh-CN" w:bidi="ar"/>
        </w:rPr>
        <w:t>n</w:t>
      </w:r>
      <w:r>
        <w:rPr>
          <w:rFonts w:hint="eastAsia" w:ascii="Times New Roman" w:hAnsi="Times New Roman" w:eastAsia="宋体" w:cs="Times New Roman"/>
          <w:sz w:val="20"/>
          <w:szCs w:val="21"/>
          <w:lang w:val="zh-CN" w:bidi="ar"/>
        </w:rPr>
        <w:t>个数的和。</w:t>
      </w:r>
    </w:p>
    <w:p w14:paraId="0C6D41C6">
      <w:pPr>
        <w:numPr>
          <w:ilvl w:val="1"/>
          <w:numId w:val="5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语句声明：声明新的局部变量，该变量的类型必须和数组的类型匹配。其作用域限定在循环语句块内，其值和数组元素的值相等。</w:t>
      </w:r>
    </w:p>
    <w:p w14:paraId="52D2134B">
      <w:pPr>
        <w:numPr>
          <w:ilvl w:val="1"/>
          <w:numId w:val="52"/>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表达式：要访问的数组名。</w:t>
      </w:r>
    </w:p>
    <w:p w14:paraId="7BA186C0">
      <w:pPr>
        <w:numPr>
          <w:ilvl w:val="0"/>
          <w:numId w:val="48"/>
        </w:numPr>
        <w:spacing w:line="360" w:lineRule="auto"/>
        <w:ind w:firstLine="422" w:firstLineChars="200"/>
        <w:rPr>
          <w:rFonts w:ascii="Times New Roman" w:hAnsi="Times New Roman" w:eastAsia="宋体" w:cs="Times New Roman"/>
          <w:b/>
          <w:bCs/>
          <w:szCs w:val="21"/>
          <w:lang w:val="zh-CN" w:bidi="ar"/>
        </w:rPr>
      </w:pPr>
      <w:bookmarkStart w:id="29" w:name="_Toc6049"/>
      <w:r>
        <w:rPr>
          <w:rFonts w:hint="eastAsia" w:ascii="Times New Roman" w:hAnsi="Times New Roman" w:eastAsia="宋体" w:cs="Times New Roman"/>
          <w:b/>
          <w:bCs/>
          <w:szCs w:val="21"/>
          <w:lang w:bidi="ar"/>
        </w:rPr>
        <w:t>二维数组模拟</w:t>
      </w:r>
      <w:r>
        <w:rPr>
          <w:rFonts w:hint="eastAsia" w:ascii="Times New Roman" w:hAnsi="Times New Roman" w:eastAsia="宋体" w:cs="Times New Roman"/>
          <w:b/>
          <w:bCs/>
          <w:szCs w:val="21"/>
          <w:lang w:val="zh-CN" w:bidi="ar"/>
        </w:rPr>
        <w:t>批改成绩</w:t>
      </w:r>
      <w:bookmarkEnd w:id="29"/>
    </w:p>
    <w:p w14:paraId="1BF7A77B">
      <w:pPr>
        <w:numPr>
          <w:ilvl w:val="1"/>
          <w:numId w:val="5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val="zh-CN" w:bidi="ar"/>
        </w:rPr>
        <w:t>家庭作业布置了</w:t>
      </w:r>
      <w:r>
        <w:rPr>
          <w:rFonts w:ascii="Times New Roman" w:hAnsi="Times New Roman" w:eastAsia="宋体" w:cs="Times New Roman"/>
          <w:sz w:val="20"/>
          <w:szCs w:val="21"/>
          <w:lang w:bidi="ar"/>
        </w:rPr>
        <w:t>10</w:t>
      </w:r>
      <w:r>
        <w:rPr>
          <w:rFonts w:hint="eastAsia" w:ascii="Times New Roman" w:hAnsi="Times New Roman" w:eastAsia="宋体" w:cs="Times New Roman"/>
          <w:sz w:val="20"/>
          <w:szCs w:val="21"/>
          <w:lang w:val="zh-CN" w:bidi="ar"/>
        </w:rPr>
        <w:t>道题目</w:t>
      </w:r>
      <w:r>
        <w:rPr>
          <w:rFonts w:hint="eastAsia" w:ascii="Times New Roman" w:hAnsi="Times New Roman" w:eastAsia="宋体" w:cs="Times New Roman"/>
          <w:sz w:val="20"/>
          <w:szCs w:val="21"/>
          <w:lang w:bidi="ar"/>
        </w:rPr>
        <w:t>，</w:t>
      </w:r>
      <w:r>
        <w:rPr>
          <w:rFonts w:hint="eastAsia" w:ascii="Times New Roman" w:hAnsi="Times New Roman" w:eastAsia="宋体" w:cs="Times New Roman"/>
          <w:sz w:val="20"/>
          <w:szCs w:val="21"/>
          <w:lang w:val="zh-CN" w:bidi="ar"/>
        </w:rPr>
        <w:t>标准答案为</w:t>
      </w:r>
      <w:r>
        <w:rPr>
          <w:rFonts w:ascii="Times New Roman" w:hAnsi="Times New Roman" w:eastAsia="宋体" w:cs="Times New Roman"/>
          <w:sz w:val="20"/>
          <w:szCs w:val="21"/>
          <w:lang w:bidi="ar"/>
        </w:rPr>
        <w:t>{'A','B','A','D','C','C','B','A','D','C'}</w:t>
      </w:r>
      <w:r>
        <w:rPr>
          <w:rFonts w:hint="eastAsia" w:ascii="Times New Roman" w:hAnsi="Times New Roman" w:eastAsia="宋体" w:cs="Times New Roman"/>
          <w:sz w:val="20"/>
          <w:szCs w:val="21"/>
          <w:lang w:val="zh-CN" w:bidi="ar"/>
        </w:rPr>
        <w:t>。输入学生数</w:t>
      </w:r>
      <w:r>
        <w:rPr>
          <w:rFonts w:ascii="Times New Roman" w:hAnsi="Times New Roman" w:eastAsia="宋体" w:cs="Times New Roman"/>
          <w:sz w:val="20"/>
          <w:szCs w:val="21"/>
          <w:lang w:val="zh-CN" w:bidi="ar"/>
        </w:rPr>
        <w:t>m</w:t>
      </w:r>
      <w:r>
        <w:rPr>
          <w:rFonts w:hint="eastAsia" w:ascii="Times New Roman" w:hAnsi="Times New Roman" w:eastAsia="宋体" w:cs="Times New Roman"/>
          <w:sz w:val="20"/>
          <w:szCs w:val="21"/>
          <w:lang w:val="zh-CN" w:bidi="ar"/>
        </w:rPr>
        <w:t>，随机生成</w:t>
      </w:r>
      <w:r>
        <w:rPr>
          <w:rFonts w:ascii="Times New Roman" w:hAnsi="Times New Roman" w:eastAsia="宋体" w:cs="Times New Roman"/>
          <w:sz w:val="20"/>
          <w:szCs w:val="21"/>
          <w:lang w:val="zh-CN" w:bidi="ar"/>
        </w:rPr>
        <w:t>m</w:t>
      </w:r>
      <w:r>
        <w:rPr>
          <w:rFonts w:hint="eastAsia" w:ascii="Times New Roman" w:hAnsi="Times New Roman" w:eastAsia="宋体" w:cs="Times New Roman"/>
          <w:sz w:val="20"/>
          <w:szCs w:val="21"/>
          <w:lang w:val="zh-CN" w:bidi="ar"/>
        </w:rPr>
        <w:t>个学生的成绩，实现</w:t>
      </w:r>
      <w:r>
        <w:rPr>
          <w:rFonts w:hint="eastAsia" w:ascii="Times New Roman" w:hAnsi="Times New Roman" w:eastAsia="宋体" w:cs="Times New Roman"/>
          <w:sz w:val="20"/>
          <w:szCs w:val="21"/>
          <w:lang w:bidi="ar"/>
        </w:rPr>
        <w:t>在控制台中机输出</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个学生的成绩。</w:t>
      </w:r>
    </w:p>
    <w:p w14:paraId="68E0686B">
      <w:pPr>
        <w:numPr>
          <w:ilvl w:val="1"/>
          <w:numId w:val="5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该题目是二维数组的应用。可以先声明一个二维数组char[][] StuAnswers，其大小由学生数和题目数决定。可利用一个二重循环将随机生成的答案保存在数组中。</w:t>
      </w:r>
    </w:p>
    <w:p w14:paraId="4CB1A9CA">
      <w:pPr>
        <w:numPr>
          <w:ilvl w:val="1"/>
          <w:numId w:val="53"/>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Random类是java.until下的一个根据随机算法得到随机数字的方法。</w:t>
      </w:r>
    </w:p>
    <w:p w14:paraId="5E722D04">
      <w:pPr>
        <w:numPr>
          <w:ilvl w:val="0"/>
          <w:numId w:val="48"/>
        </w:numPr>
        <w:spacing w:line="360" w:lineRule="auto"/>
        <w:ind w:firstLine="422" w:firstLineChars="200"/>
        <w:rPr>
          <w:rFonts w:ascii="Times New Roman" w:hAnsi="Times New Roman" w:eastAsia="宋体" w:cs="Times New Roman"/>
          <w:b/>
          <w:bCs/>
          <w:szCs w:val="21"/>
          <w:lang w:bidi="ar"/>
        </w:rPr>
      </w:pPr>
      <w:bookmarkStart w:id="30" w:name="_Toc22200"/>
      <w:r>
        <w:rPr>
          <w:rFonts w:hint="eastAsia" w:ascii="Times New Roman" w:hAnsi="Times New Roman" w:eastAsia="宋体" w:cs="Times New Roman"/>
          <w:b/>
          <w:bCs/>
          <w:szCs w:val="21"/>
          <w:lang w:bidi="ar"/>
        </w:rPr>
        <w:t>消除重复值</w:t>
      </w:r>
      <w:bookmarkEnd w:id="30"/>
    </w:p>
    <w:p w14:paraId="1324AB81">
      <w:pPr>
        <w:numPr>
          <w:ilvl w:val="1"/>
          <w:numId w:val="54"/>
        </w:numPr>
        <w:spacing w:line="360" w:lineRule="auto"/>
        <w:ind w:left="420" w:firstLine="400" w:firstLineChars="200"/>
        <w:rPr>
          <w:rFonts w:ascii="Times New Roman" w:hAnsi="Times New Roman" w:eastAsia="宋体" w:cs="Times New Roman"/>
          <w:sz w:val="20"/>
          <w:szCs w:val="21"/>
          <w:lang w:val="zh-CN" w:bidi="ar"/>
        </w:rPr>
      </w:pPr>
      <w:r>
        <w:rPr>
          <w:rFonts w:hint="eastAsia" w:ascii="Times New Roman" w:hAnsi="Times New Roman" w:eastAsia="宋体" w:cs="Times New Roman"/>
          <w:sz w:val="20"/>
          <w:szCs w:val="21"/>
          <w:lang w:val="zh-CN" w:bidi="ar"/>
        </w:rPr>
        <w:t>使用下面的方法头编写方法，消除数组中重复出现的值。输入</w:t>
      </w:r>
      <w:r>
        <w:rPr>
          <w:rFonts w:ascii="Times New Roman" w:hAnsi="Times New Roman" w:eastAsia="宋体" w:cs="Times New Roman"/>
          <w:sz w:val="20"/>
          <w:szCs w:val="21"/>
          <w:lang w:val="zh-CN" w:bidi="ar"/>
        </w:rPr>
        <w:t>1</w:t>
      </w:r>
      <w:r>
        <w:rPr>
          <w:rFonts w:hint="eastAsia" w:ascii="Times New Roman" w:hAnsi="Times New Roman" w:eastAsia="宋体" w:cs="Times New Roman"/>
          <w:sz w:val="20"/>
          <w:szCs w:val="21"/>
          <w:lang w:val="zh-CN" w:bidi="ar"/>
        </w:rPr>
        <w:t>个整数</w:t>
      </w:r>
      <w:r>
        <w:rPr>
          <w:rFonts w:ascii="Times New Roman" w:hAnsi="Times New Roman" w:eastAsia="宋体" w:cs="Times New Roman"/>
          <w:sz w:val="20"/>
          <w:szCs w:val="21"/>
          <w:lang w:val="zh-CN" w:bidi="ar"/>
        </w:rPr>
        <w:t>n</w:t>
      </w:r>
      <w:r>
        <w:rPr>
          <w:rFonts w:hint="eastAsia" w:ascii="Times New Roman" w:hAnsi="Times New Roman" w:eastAsia="宋体" w:cs="Times New Roman"/>
          <w:sz w:val="20"/>
          <w:szCs w:val="21"/>
          <w:lang w:val="zh-CN" w:bidi="ar"/>
        </w:rPr>
        <w:t>，然后输入</w:t>
      </w:r>
      <w:r>
        <w:rPr>
          <w:rFonts w:ascii="Times New Roman" w:hAnsi="Times New Roman" w:eastAsia="宋体" w:cs="Times New Roman"/>
          <w:sz w:val="20"/>
          <w:szCs w:val="21"/>
          <w:lang w:val="zh-CN" w:bidi="ar"/>
        </w:rPr>
        <w:t>n</w:t>
      </w:r>
      <w:r>
        <w:rPr>
          <w:rFonts w:hint="eastAsia" w:ascii="Times New Roman" w:hAnsi="Times New Roman" w:eastAsia="宋体" w:cs="Times New Roman"/>
          <w:sz w:val="20"/>
          <w:szCs w:val="21"/>
          <w:lang w:val="zh-CN" w:bidi="ar"/>
        </w:rPr>
        <w:t>个数，输出去除重复数后的结果。</w:t>
      </w:r>
    </w:p>
    <w:p w14:paraId="6C09F5D9">
      <w:pPr>
        <w:numPr>
          <w:ilvl w:val="1"/>
          <w:numId w:val="5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在设计removeDuplicate()方法时，首先声明一个临时数组temp[]，其大小与number[]大小相同。在遍历number[]数组中的元素时，查看number[]中第i个元素是否在temp[]中，若不在，就添加到temp[]中，同时记录添加的数量size，若不在就继续查看下一个。最后声明一个数组result[]，把temp[]中的前size个元素复制到result[]中，即为去除重复后的结果。</w:t>
      </w:r>
    </w:p>
    <w:p w14:paraId="0CC2BA9C">
      <w:pPr>
        <w:numPr>
          <w:ilvl w:val="1"/>
          <w:numId w:val="5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查看number[]中第i个元素是否在temp[]中，可以设计一个独立的方法：</w:t>
      </w:r>
    </w:p>
    <w:p w14:paraId="3CE0CFB0">
      <w:pPr>
        <w:numPr>
          <w:ilvl w:val="1"/>
          <w:numId w:val="5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public static int linearSearch(int[] list, int key)</w:t>
      </w:r>
    </w:p>
    <w:p w14:paraId="76519DB5">
      <w:pPr>
        <w:numPr>
          <w:ilvl w:val="1"/>
          <w:numId w:val="54"/>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若key在list[]中，返回key，若key不在list[]中，返回-1。</w:t>
      </w:r>
    </w:p>
    <w:p w14:paraId="4E942E75">
      <w:pPr>
        <w:numPr>
          <w:ilvl w:val="0"/>
          <w:numId w:val="48"/>
        </w:numPr>
        <w:spacing w:line="360" w:lineRule="auto"/>
        <w:ind w:firstLine="422" w:firstLineChars="200"/>
        <w:rPr>
          <w:rFonts w:ascii="Times New Roman" w:hAnsi="Times New Roman" w:eastAsia="宋体" w:cs="Times New Roman"/>
          <w:b/>
          <w:bCs/>
          <w:szCs w:val="21"/>
          <w:lang w:bidi="ar"/>
        </w:rPr>
      </w:pPr>
      <w:bookmarkStart w:id="31" w:name="_Toc10700"/>
      <w:r>
        <w:rPr>
          <w:rFonts w:hint="eastAsia" w:ascii="Times New Roman" w:hAnsi="Times New Roman" w:eastAsia="宋体" w:cs="Times New Roman"/>
          <w:b/>
          <w:bCs/>
          <w:szCs w:val="21"/>
          <w:lang w:bidi="ar"/>
        </w:rPr>
        <w:t>奇偶</w:t>
      </w:r>
      <w:r>
        <w:rPr>
          <w:rFonts w:ascii="Times New Roman" w:hAnsi="Times New Roman" w:eastAsia="宋体" w:cs="Times New Roman"/>
          <w:b/>
          <w:bCs/>
          <w:szCs w:val="21"/>
          <w:lang w:bidi="ar"/>
        </w:rPr>
        <w:t>01</w:t>
      </w:r>
      <w:r>
        <w:rPr>
          <w:rFonts w:hint="eastAsia" w:ascii="Times New Roman" w:hAnsi="Times New Roman" w:eastAsia="宋体" w:cs="Times New Roman"/>
          <w:b/>
          <w:bCs/>
          <w:szCs w:val="21"/>
          <w:lang w:bidi="ar"/>
        </w:rPr>
        <w:t>矩阵</w:t>
      </w:r>
      <w:bookmarkEnd w:id="31"/>
    </w:p>
    <w:p w14:paraId="382CF668">
      <w:pPr>
        <w:numPr>
          <w:ilvl w:val="1"/>
          <w:numId w:val="55"/>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编写程序，输入一个数值</w:t>
      </w:r>
      <w:r>
        <w:rPr>
          <w:rFonts w:ascii="Times New Roman" w:hAnsi="Times New Roman" w:eastAsia="宋体" w:cs="Times New Roman"/>
          <w:sz w:val="20"/>
          <w:szCs w:val="21"/>
          <w:lang w:bidi="ar"/>
        </w:rPr>
        <w:t>n</w:t>
      </w:r>
      <w:r>
        <w:rPr>
          <w:rFonts w:hint="eastAsia" w:ascii="Times New Roman" w:hAnsi="Times New Roman" w:eastAsia="宋体" w:cs="Times New Roman"/>
          <w:sz w:val="20"/>
          <w:szCs w:val="21"/>
          <w:lang w:bidi="ar"/>
        </w:rPr>
        <w:t>，产生一个</w:t>
      </w:r>
      <w:r>
        <w:rPr>
          <w:rFonts w:ascii="Times New Roman" w:hAnsi="Times New Roman" w:eastAsia="宋体" w:cs="Times New Roman"/>
          <w:sz w:val="20"/>
          <w:szCs w:val="21"/>
          <w:lang w:bidi="ar"/>
        </w:rPr>
        <w:t>n*n</w:t>
      </w:r>
      <w:r>
        <w:rPr>
          <w:rFonts w:hint="eastAsia" w:ascii="Times New Roman" w:hAnsi="Times New Roman" w:eastAsia="宋体" w:cs="Times New Roman"/>
          <w:sz w:val="20"/>
          <w:szCs w:val="21"/>
          <w:lang w:bidi="ar"/>
        </w:rPr>
        <w:t>的填满</w:t>
      </w:r>
      <w:r>
        <w:rPr>
          <w:rFonts w:ascii="Times New Roman" w:hAnsi="Times New Roman" w:eastAsia="宋体" w:cs="Times New Roman"/>
          <w:sz w:val="20"/>
          <w:szCs w:val="21"/>
          <w:lang w:bidi="ar"/>
        </w:rPr>
        <w:t>0</w:t>
      </w:r>
      <w:r>
        <w:rPr>
          <w:rFonts w:hint="eastAsia" w:ascii="Times New Roman" w:hAnsi="Times New Roman" w:eastAsia="宋体" w:cs="Times New Roman"/>
          <w:sz w:val="20"/>
          <w:szCs w:val="21"/>
          <w:lang w:bidi="ar"/>
        </w:rPr>
        <w:t>或</w:t>
      </w:r>
      <w:r>
        <w:rPr>
          <w:rFonts w:ascii="Times New Roman" w:hAnsi="Times New Roman" w:eastAsia="宋体" w:cs="Times New Roman"/>
          <w:sz w:val="20"/>
          <w:szCs w:val="21"/>
          <w:lang w:bidi="ar"/>
        </w:rPr>
        <w:t>1</w:t>
      </w:r>
      <w:r>
        <w:rPr>
          <w:rFonts w:hint="eastAsia" w:ascii="Times New Roman" w:hAnsi="Times New Roman" w:eastAsia="宋体" w:cs="Times New Roman"/>
          <w:sz w:val="20"/>
          <w:szCs w:val="21"/>
          <w:lang w:bidi="ar"/>
        </w:rPr>
        <w:t>的二维矩阵，显示该矩阵，检测是否每行及每列中有奇数</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偶数</w:t>
      </w:r>
      <w:r>
        <w:rPr>
          <w:rFonts w:ascii="Times New Roman" w:hAnsi="Times New Roman" w:eastAsia="宋体" w:cs="Times New Roman"/>
          <w:sz w:val="20"/>
          <w:szCs w:val="21"/>
          <w:lang w:bidi="ar"/>
        </w:rPr>
        <w:t>)</w:t>
      </w:r>
      <w:r>
        <w:rPr>
          <w:rFonts w:hint="eastAsia" w:ascii="Times New Roman" w:hAnsi="Times New Roman" w:eastAsia="宋体" w:cs="Times New Roman"/>
          <w:sz w:val="20"/>
          <w:szCs w:val="21"/>
          <w:lang w:bidi="ar"/>
        </w:rPr>
        <w:t>个</w:t>
      </w:r>
      <w:r>
        <w:rPr>
          <w:rFonts w:ascii="Times New Roman" w:hAnsi="Times New Roman" w:eastAsia="宋体" w:cs="Times New Roman"/>
          <w:sz w:val="20"/>
          <w:szCs w:val="21"/>
          <w:lang w:bidi="ar"/>
        </w:rPr>
        <w:t>1</w:t>
      </w:r>
      <w:r>
        <w:rPr>
          <w:rFonts w:hint="eastAsia" w:ascii="Times New Roman" w:hAnsi="Times New Roman" w:eastAsia="宋体" w:cs="Times New Roman"/>
          <w:sz w:val="20"/>
          <w:szCs w:val="21"/>
          <w:lang w:bidi="ar"/>
        </w:rPr>
        <w:t>。</w:t>
      </w:r>
    </w:p>
    <w:p w14:paraId="4CE6E88D">
      <w:pPr>
        <w:numPr>
          <w:ilvl w:val="1"/>
          <w:numId w:val="55"/>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分别设计判断所有行为奇数个1的方法和所有列为奇数个1的方法。以判断所有行为奇数个1的方法为例，就某行来说，元素的值为0或1，可以将该行所有的元素求和，模2等于0说明是偶数，返回false，函数结束，如果行之和全为奇数，则函数返回true。</w:t>
      </w:r>
    </w:p>
    <w:p w14:paraId="4FF3165A">
      <w:pPr>
        <w:numPr>
          <w:ilvl w:val="0"/>
          <w:numId w:val="48"/>
        </w:numPr>
        <w:spacing w:line="360" w:lineRule="auto"/>
        <w:ind w:firstLine="422" w:firstLineChars="200"/>
        <w:rPr>
          <w:rFonts w:ascii="Times New Roman" w:hAnsi="Times New Roman" w:eastAsia="宋体" w:cs="Times New Roman"/>
          <w:b/>
          <w:bCs/>
          <w:szCs w:val="21"/>
          <w:lang w:bidi="ar"/>
        </w:rPr>
      </w:pPr>
      <w:bookmarkStart w:id="32" w:name="_Toc19127"/>
      <w:r>
        <w:rPr>
          <w:rFonts w:hint="eastAsia" w:ascii="Times New Roman" w:hAnsi="Times New Roman" w:eastAsia="宋体" w:cs="Times New Roman"/>
          <w:b/>
          <w:bCs/>
          <w:szCs w:val="21"/>
          <w:lang w:bidi="ar"/>
        </w:rPr>
        <w:t>查找连续</w:t>
      </w:r>
      <w:r>
        <w:rPr>
          <w:rFonts w:ascii="Times New Roman" w:hAnsi="Times New Roman" w:eastAsia="宋体" w:cs="Times New Roman"/>
          <w:b/>
          <w:bCs/>
          <w:szCs w:val="21"/>
          <w:lang w:bidi="ar"/>
        </w:rPr>
        <w:t>N</w:t>
      </w:r>
      <w:r>
        <w:rPr>
          <w:rFonts w:hint="eastAsia" w:ascii="Times New Roman" w:hAnsi="Times New Roman" w:eastAsia="宋体" w:cs="Times New Roman"/>
          <w:b/>
          <w:bCs/>
          <w:szCs w:val="21"/>
          <w:lang w:bidi="ar"/>
        </w:rPr>
        <w:t>个相等的数</w:t>
      </w:r>
      <w:bookmarkEnd w:id="32"/>
    </w:p>
    <w:p w14:paraId="4EF90E94">
      <w:pPr>
        <w:numPr>
          <w:ilvl w:val="1"/>
          <w:numId w:val="56"/>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编写一个程序，判断长度为</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的一组数中是否有连续</w:t>
      </w:r>
      <w:r>
        <w:rPr>
          <w:rFonts w:ascii="Times New Roman" w:hAnsi="Times New Roman" w:eastAsia="宋体" w:cs="Times New Roman"/>
          <w:sz w:val="20"/>
          <w:szCs w:val="21"/>
          <w:lang w:bidi="ar"/>
        </w:rPr>
        <w:t>N</w:t>
      </w:r>
      <w:r>
        <w:rPr>
          <w:rFonts w:hint="eastAsia" w:ascii="Times New Roman" w:hAnsi="Times New Roman" w:eastAsia="宋体" w:cs="Times New Roman"/>
          <w:sz w:val="20"/>
          <w:szCs w:val="21"/>
          <w:lang w:bidi="ar"/>
        </w:rPr>
        <w:t>个相等的数。程序首先提示输入数组的长度</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，再输入</w:t>
      </w:r>
      <w:r>
        <w:rPr>
          <w:rFonts w:ascii="Times New Roman" w:hAnsi="Times New Roman" w:eastAsia="宋体" w:cs="Times New Roman"/>
          <w:sz w:val="20"/>
          <w:szCs w:val="21"/>
          <w:lang w:bidi="ar"/>
        </w:rPr>
        <w:t>M</w:t>
      </w:r>
      <w:r>
        <w:rPr>
          <w:rFonts w:hint="eastAsia" w:ascii="Times New Roman" w:hAnsi="Times New Roman" w:eastAsia="宋体" w:cs="Times New Roman"/>
          <w:sz w:val="20"/>
          <w:szCs w:val="21"/>
          <w:lang w:bidi="ar"/>
        </w:rPr>
        <w:t>个数，最后输入</w:t>
      </w:r>
      <w:r>
        <w:rPr>
          <w:rFonts w:ascii="Times New Roman" w:hAnsi="Times New Roman" w:eastAsia="宋体" w:cs="Times New Roman"/>
          <w:sz w:val="20"/>
          <w:szCs w:val="21"/>
          <w:lang w:bidi="ar"/>
        </w:rPr>
        <w:t>N</w:t>
      </w:r>
      <w:r>
        <w:rPr>
          <w:rFonts w:hint="eastAsia" w:ascii="Times New Roman" w:hAnsi="Times New Roman" w:eastAsia="宋体" w:cs="Times New Roman"/>
          <w:sz w:val="20"/>
          <w:szCs w:val="21"/>
          <w:lang w:bidi="ar"/>
        </w:rPr>
        <w:t>，输出是否有连续</w:t>
      </w:r>
      <w:r>
        <w:rPr>
          <w:rFonts w:ascii="Times New Roman" w:hAnsi="Times New Roman" w:eastAsia="宋体" w:cs="Times New Roman"/>
          <w:sz w:val="20"/>
          <w:szCs w:val="21"/>
          <w:lang w:bidi="ar"/>
        </w:rPr>
        <w:t>N</w:t>
      </w:r>
      <w:r>
        <w:rPr>
          <w:rFonts w:hint="eastAsia" w:ascii="Times New Roman" w:hAnsi="Times New Roman" w:eastAsia="宋体" w:cs="Times New Roman"/>
          <w:sz w:val="20"/>
          <w:szCs w:val="21"/>
          <w:lang w:bidi="ar"/>
        </w:rPr>
        <w:t>个相等的数。</w:t>
      </w:r>
    </w:p>
    <w:p w14:paraId="669877D7">
      <w:pPr>
        <w:numPr>
          <w:ilvl w:val="1"/>
          <w:numId w:val="56"/>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判断在数组中是否存在N个相等的数，需要判断从任意一个元素开始，判断是否有连续N个相等的数。设数组名为arr，则数组的长度为arr.length。即使是最后N个数是连续相等的数，也只需检查前arr.length-N个数里，是否有从某个元素开始的连续N个相等的数。若编写个独立的方法isConsecutiveN()实现判断是否有连续N个相等的数，可以按如下思路编写：</w:t>
      </w:r>
    </w:p>
    <w:p w14:paraId="6524B2AC">
      <w:pPr>
        <w:numPr>
          <w:ilvl w:val="1"/>
          <w:numId w:val="56"/>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isConsecutiveN()包含一个二重循环语句，其中外重循环决定需要检查多少趟，从第0个元素开始检查，到第arr.length – n个元素结束。内从循环检查从某元素开始的N个连续的数是否相等，从第i个元素开始，到第i + n – 2个元素结束。</w:t>
      </w:r>
    </w:p>
    <w:p w14:paraId="2072D382">
      <w:pPr>
        <w:numPr>
          <w:ilvl w:val="1"/>
          <w:numId w:val="56"/>
        </w:numPr>
        <w:spacing w:line="360" w:lineRule="auto"/>
        <w:ind w:left="420" w:firstLine="400" w:firstLineChars="200"/>
        <w:rPr>
          <w:rFonts w:ascii="Times New Roman" w:hAnsi="Times New Roman" w:eastAsia="宋体" w:cs="Times New Roman"/>
          <w:sz w:val="20"/>
          <w:szCs w:val="21"/>
          <w:lang w:bidi="ar"/>
        </w:rPr>
      </w:pPr>
      <w:r>
        <w:rPr>
          <w:rFonts w:hint="eastAsia" w:ascii="Times New Roman" w:hAnsi="Times New Roman" w:eastAsia="宋体" w:cs="Times New Roman"/>
          <w:sz w:val="20"/>
          <w:szCs w:val="21"/>
          <w:lang w:bidi="ar"/>
        </w:rPr>
        <w:t>判断相邻的两个数是否相等，常用arr[j] != arr[j + 1]的方式判定，此时要特别注意数组越界的情况，防止数组越界的最佳办法是控制好循环条件。例如在isConsecutiveN()方法中，内重循环条件里，采用j &lt; i + n – 1而不是j &lt; i + n。</w:t>
      </w:r>
    </w:p>
    <w:p w14:paraId="198B30B1">
      <w:pPr>
        <w:pStyle w:val="4"/>
        <w:numPr>
          <w:ilvl w:val="1"/>
          <w:numId w:val="45"/>
        </w:numPr>
      </w:pPr>
      <w:r>
        <w:rPr>
          <w:rFonts w:hint="eastAsia"/>
        </w:rPr>
        <w:t>教学媒体的选择和使用方法</w:t>
      </w:r>
    </w:p>
    <w:p w14:paraId="595CFB2D">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6C606F95">
      <w:pPr>
        <w:pStyle w:val="4"/>
        <w:numPr>
          <w:ilvl w:val="1"/>
          <w:numId w:val="45"/>
        </w:numPr>
      </w:pPr>
      <w:r>
        <w:rPr>
          <w:rFonts w:hint="eastAsia"/>
        </w:rPr>
        <w:t>教学反思与评价</w:t>
      </w:r>
    </w:p>
    <w:p w14:paraId="780C8BBE">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3B651EB5">
      <w:pPr>
        <w:spacing w:line="360" w:lineRule="auto"/>
        <w:ind w:firstLine="420" w:firstLineChars="200"/>
      </w:pPr>
    </w:p>
    <w:p w14:paraId="2FAC3BC5">
      <w:pPr>
        <w:spacing w:line="360" w:lineRule="auto"/>
        <w:ind w:firstLine="420" w:firstLineChars="200"/>
        <w:sectPr>
          <w:pgSz w:w="11906" w:h="16838"/>
          <w:pgMar w:top="1440" w:right="1800" w:bottom="1440" w:left="1800" w:header="851" w:footer="992" w:gutter="0"/>
          <w:cols w:space="425" w:num="1"/>
          <w:docGrid w:type="lines" w:linePitch="312" w:charSpace="0"/>
        </w:sectPr>
      </w:pPr>
    </w:p>
    <w:p w14:paraId="7B2A6C6F">
      <w:pPr>
        <w:pStyle w:val="3"/>
        <w:numPr>
          <w:ilvl w:val="0"/>
          <w:numId w:val="1"/>
        </w:numPr>
        <w:tabs>
          <w:tab w:val="left" w:pos="0"/>
          <w:tab w:val="clear" w:pos="420"/>
        </w:tabs>
        <w:jc w:val="center"/>
      </w:pPr>
      <w:r>
        <w:rPr>
          <w:rFonts w:hint="eastAsia"/>
        </w:rPr>
        <w:t>对象和类（对象的创建和使用）</w:t>
      </w:r>
    </w:p>
    <w:p w14:paraId="588EA151">
      <w:pPr>
        <w:pStyle w:val="4"/>
        <w:numPr>
          <w:ilvl w:val="1"/>
          <w:numId w:val="57"/>
        </w:numPr>
      </w:pPr>
      <w:r>
        <w:rPr>
          <w:rFonts w:hint="eastAsia"/>
        </w:rPr>
        <w:t>教学目标</w:t>
      </w:r>
    </w:p>
    <w:p w14:paraId="64F5E05A">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5BBA5886">
      <w:pPr>
        <w:spacing w:line="360" w:lineRule="auto"/>
        <w:ind w:firstLine="359" w:firstLineChars="171"/>
        <w:rPr>
          <w:rFonts w:ascii="Times New Roman" w:hAnsi="Times New Roman" w:cs="Times New Roman"/>
          <w:szCs w:val="21"/>
        </w:rPr>
      </w:pPr>
      <w:r>
        <w:rPr>
          <w:rFonts w:ascii="Times New Roman" w:hAnsi="Times New Roman" w:cs="Times New Roman"/>
        </w:rPr>
        <w:t>掌握类的定义，对象的创建和使用；掌握引用的概念和引用赋值；掌握构造方法的作用和使用；掌握static修饰成员的作用和使用；掌握类成员和对象成员的差异；掌握四种访问控制方式；掌握包的概念和使用；掌握UML的基本用法。</w:t>
      </w:r>
    </w:p>
    <w:p w14:paraId="735910FC">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054972B5">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能够使用类的思维方式考虑问题，能够使用UML类设计工具来辅助类的设计和实现，能够正确理解对象和类的关系，能够理解构造方法的作用。</w:t>
      </w:r>
    </w:p>
    <w:p w14:paraId="5D18BD81">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50377534">
      <w:pPr>
        <w:spacing w:before="120" w:after="120" w:line="360" w:lineRule="auto"/>
        <w:ind w:left="359" w:leftChars="171"/>
      </w:pPr>
      <w:r>
        <w:rPr>
          <w:rFonts w:hint="eastAsia"/>
        </w:rPr>
        <w:t>培养协作精神，团队合作，规范交流方式，包括语言和图表等。</w:t>
      </w:r>
    </w:p>
    <w:p w14:paraId="49D555E8">
      <w:pPr>
        <w:pStyle w:val="4"/>
        <w:numPr>
          <w:ilvl w:val="1"/>
          <w:numId w:val="57"/>
        </w:numPr>
      </w:pPr>
      <w:r>
        <w:rPr>
          <w:rFonts w:hint="eastAsia"/>
        </w:rPr>
        <w:t>教学重点</w:t>
      </w:r>
    </w:p>
    <w:p w14:paraId="1F064959">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类的先定义后使用；</w:t>
      </w:r>
    </w:p>
    <w:p w14:paraId="569BF510">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main方法必须在主类中，并且其声明必须严格遵从约定；</w:t>
      </w:r>
    </w:p>
    <w:p w14:paraId="562B3387">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在一个文件中仅能有一个声明为public的类；</w:t>
      </w:r>
    </w:p>
    <w:p w14:paraId="110140D0">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本阶段的类中仅能包含成员变量和成员方法两类成员；</w:t>
      </w:r>
    </w:p>
    <w:p w14:paraId="69AAAFCE">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对象的创建过程和语法；</w:t>
      </w:r>
    </w:p>
    <w:p w14:paraId="44DEF05F">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对象使用成员变量和成员方法；</w:t>
      </w:r>
    </w:p>
    <w:p w14:paraId="7BE21B8E">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四种访问控制方式对类成员的封装特性；</w:t>
      </w:r>
    </w:p>
    <w:p w14:paraId="08A46533">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静态成员对成员变量的影响；</w:t>
      </w:r>
    </w:p>
    <w:p w14:paraId="52C04FF4">
      <w:pPr>
        <w:numPr>
          <w:ilvl w:val="0"/>
          <w:numId w:val="47"/>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使用UML的类图辅助类设计。</w:t>
      </w:r>
    </w:p>
    <w:p w14:paraId="57445F18">
      <w:pPr>
        <w:pStyle w:val="4"/>
        <w:numPr>
          <w:ilvl w:val="1"/>
          <w:numId w:val="57"/>
        </w:numPr>
      </w:pPr>
      <w:r>
        <w:rPr>
          <w:rFonts w:hint="eastAsia"/>
        </w:rPr>
        <w:t>教学难点</w:t>
      </w:r>
    </w:p>
    <w:p w14:paraId="19A4E9BE">
      <w:pPr>
        <w:numPr>
          <w:ilvl w:val="0"/>
          <w:numId w:val="58"/>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被main方法直接调用的成员方法必须声明为static；</w:t>
      </w:r>
    </w:p>
    <w:p w14:paraId="45B9FA8C">
      <w:pPr>
        <w:numPr>
          <w:ilvl w:val="0"/>
          <w:numId w:val="58"/>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类定义时，类中不能有包含语句（成员变量声明语句除外）；</w:t>
      </w:r>
    </w:p>
    <w:p w14:paraId="39D4A392">
      <w:pPr>
        <w:numPr>
          <w:ilvl w:val="0"/>
          <w:numId w:val="58"/>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包对访问控制方式修饰下的类成员访问特性的影响；</w:t>
      </w:r>
    </w:p>
    <w:p w14:paraId="4BBC1C9A">
      <w:pPr>
        <w:numPr>
          <w:ilvl w:val="0"/>
          <w:numId w:val="58"/>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类成员的使用和对象成员的使用的区别。</w:t>
      </w:r>
    </w:p>
    <w:p w14:paraId="281BFC39">
      <w:pPr>
        <w:pStyle w:val="4"/>
        <w:numPr>
          <w:ilvl w:val="1"/>
          <w:numId w:val="57"/>
        </w:numPr>
      </w:pPr>
      <w:r>
        <w:rPr>
          <w:rFonts w:hint="eastAsia"/>
        </w:rPr>
        <w:t>解决方法和处理措施</w:t>
      </w:r>
    </w:p>
    <w:p w14:paraId="1EB71A3F">
      <w:pPr>
        <w:spacing w:line="360" w:lineRule="auto"/>
        <w:ind w:firstLine="420" w:firstLineChars="200"/>
      </w:pPr>
      <w:r>
        <w:rPr>
          <w:rFonts w:hint="eastAsia"/>
        </w:rPr>
        <w:t>理论结合实验，从理论出发观察实验现象；用实验现象加深理论印象。</w:t>
      </w:r>
    </w:p>
    <w:p w14:paraId="56B7A92D">
      <w:pPr>
        <w:pStyle w:val="4"/>
        <w:numPr>
          <w:ilvl w:val="1"/>
          <w:numId w:val="57"/>
        </w:numPr>
      </w:pPr>
      <w:r>
        <w:rPr>
          <w:rFonts w:hint="eastAsia"/>
        </w:rPr>
        <w:t>教学内容与教学活动</w:t>
      </w:r>
    </w:p>
    <w:p w14:paraId="7CDC25F8">
      <w:pPr>
        <w:numPr>
          <w:ilvl w:val="0"/>
          <w:numId w:val="59"/>
        </w:numPr>
        <w:spacing w:line="360" w:lineRule="auto"/>
        <w:ind w:firstLine="420" w:firstLineChars="200"/>
      </w:pPr>
      <w:r>
        <w:rPr>
          <w:rFonts w:hint="eastAsia"/>
        </w:rPr>
        <w:t>打印机类Printer</w:t>
      </w:r>
    </w:p>
    <w:p w14:paraId="44E9C9E0">
      <w:pPr>
        <w:numPr>
          <w:ilvl w:val="1"/>
          <w:numId w:val="59"/>
        </w:numPr>
        <w:spacing w:line="360" w:lineRule="auto"/>
        <w:ind w:left="420" w:firstLine="420" w:firstLineChars="200"/>
      </w:pPr>
      <w:r>
        <w:rPr>
          <w:rFonts w:hint="eastAsia"/>
        </w:rPr>
        <w:t>从题干中获得的信息如何设计Printer类；</w:t>
      </w:r>
    </w:p>
    <w:p w14:paraId="5FE94E52">
      <w:pPr>
        <w:numPr>
          <w:ilvl w:val="1"/>
          <w:numId w:val="59"/>
        </w:numPr>
        <w:spacing w:line="360" w:lineRule="auto"/>
        <w:ind w:left="420" w:firstLine="420" w:firstLineChars="200"/>
      </w:pPr>
      <w:r>
        <w:rPr>
          <w:rFonts w:hint="eastAsia"/>
        </w:rPr>
        <w:t>使用UML类图辅助设计；</w:t>
      </w:r>
    </w:p>
    <w:p w14:paraId="2FBD2976">
      <w:pPr>
        <w:numPr>
          <w:ilvl w:val="1"/>
          <w:numId w:val="59"/>
        </w:numPr>
        <w:spacing w:line="360" w:lineRule="auto"/>
        <w:ind w:left="420" w:firstLine="420" w:firstLineChars="200"/>
      </w:pPr>
      <w:r>
        <w:rPr>
          <w:rFonts w:hint="eastAsia"/>
        </w:rPr>
        <w:t>从代码框架中获取Printer类的必要信息，印证或调整原有的设计；</w:t>
      </w:r>
    </w:p>
    <w:p w14:paraId="5CABC9BD">
      <w:pPr>
        <w:numPr>
          <w:ilvl w:val="1"/>
          <w:numId w:val="59"/>
        </w:numPr>
        <w:spacing w:line="360" w:lineRule="auto"/>
        <w:ind w:left="420" w:firstLine="420" w:firstLineChars="200"/>
      </w:pPr>
      <w:r>
        <w:rPr>
          <w:rFonts w:hint="eastAsia"/>
        </w:rPr>
        <w:t>注意方法的重载。</w:t>
      </w:r>
    </w:p>
    <w:p w14:paraId="07279915">
      <w:pPr>
        <w:numPr>
          <w:ilvl w:val="0"/>
          <w:numId w:val="59"/>
        </w:numPr>
        <w:spacing w:line="360" w:lineRule="auto"/>
        <w:ind w:firstLine="420" w:firstLineChars="200"/>
      </w:pPr>
      <w:r>
        <w:rPr>
          <w:rFonts w:hint="eastAsia"/>
        </w:rPr>
        <w:t>平面坐标系中的点类Point</w:t>
      </w:r>
    </w:p>
    <w:p w14:paraId="16A6258F">
      <w:pPr>
        <w:numPr>
          <w:ilvl w:val="1"/>
          <w:numId w:val="59"/>
        </w:numPr>
        <w:spacing w:line="360" w:lineRule="auto"/>
        <w:ind w:left="420" w:firstLine="420" w:firstLineChars="200"/>
      </w:pPr>
      <w:r>
        <w:rPr>
          <w:rFonts w:hint="eastAsia"/>
        </w:rPr>
        <w:t>点类的定义中，使用点的对象（获取轴对称的点对象）是容易让学生难以理解的；</w:t>
      </w:r>
    </w:p>
    <w:p w14:paraId="62F3F5BD">
      <w:pPr>
        <w:numPr>
          <w:ilvl w:val="1"/>
          <w:numId w:val="59"/>
        </w:numPr>
        <w:spacing w:line="360" w:lineRule="auto"/>
        <w:ind w:left="420" w:firstLine="420" w:firstLineChars="200"/>
      </w:pPr>
      <w:r>
        <w:rPr>
          <w:rFonts w:hint="eastAsia"/>
        </w:rPr>
        <w:t>丰富测试程序，以检测轴对称点计算是否正确。</w:t>
      </w:r>
    </w:p>
    <w:p w14:paraId="19AA6BFA">
      <w:pPr>
        <w:numPr>
          <w:ilvl w:val="0"/>
          <w:numId w:val="59"/>
        </w:numPr>
        <w:spacing w:line="360" w:lineRule="auto"/>
        <w:ind w:firstLine="420" w:firstLineChars="200"/>
      </w:pPr>
      <w:r>
        <w:rPr>
          <w:rFonts w:hint="eastAsia"/>
        </w:rPr>
        <w:t>盒子模型类的CSSBox</w:t>
      </w:r>
    </w:p>
    <w:p w14:paraId="760AFF29">
      <w:pPr>
        <w:numPr>
          <w:ilvl w:val="1"/>
          <w:numId w:val="59"/>
        </w:numPr>
        <w:spacing w:line="360" w:lineRule="auto"/>
        <w:ind w:left="420" w:firstLine="420" w:firstLineChars="200"/>
      </w:pPr>
      <w:r>
        <w:rPr>
          <w:rFonts w:hint="eastAsia"/>
        </w:rPr>
        <w:t>解释什么是盒子模型，显示内容的区域、内边距、边框、外边框的关系；</w:t>
      </w:r>
    </w:p>
    <w:p w14:paraId="3332A6C3">
      <w:pPr>
        <w:numPr>
          <w:ilvl w:val="1"/>
          <w:numId w:val="59"/>
        </w:numPr>
        <w:spacing w:line="360" w:lineRule="auto"/>
        <w:ind w:left="420" w:firstLine="420" w:firstLineChars="200"/>
      </w:pPr>
      <w:r>
        <w:rPr>
          <w:rFonts w:hint="eastAsia"/>
        </w:rPr>
        <w:t>Setter和Getter方法的使用，结合this关键字的使用；</w:t>
      </w:r>
    </w:p>
    <w:p w14:paraId="3DF46817">
      <w:pPr>
        <w:numPr>
          <w:ilvl w:val="0"/>
          <w:numId w:val="59"/>
        </w:numPr>
        <w:spacing w:line="360" w:lineRule="auto"/>
        <w:ind w:firstLine="420" w:firstLineChars="200"/>
      </w:pPr>
      <w:r>
        <w:rPr>
          <w:rFonts w:hint="eastAsia"/>
        </w:rPr>
        <w:t>秒表类StopWatch</w:t>
      </w:r>
    </w:p>
    <w:p w14:paraId="0191787C">
      <w:pPr>
        <w:numPr>
          <w:ilvl w:val="1"/>
          <w:numId w:val="59"/>
        </w:numPr>
        <w:spacing w:line="360" w:lineRule="auto"/>
        <w:ind w:left="420" w:firstLine="420" w:firstLineChars="200"/>
      </w:pPr>
      <w:r>
        <w:rPr>
          <w:rFonts w:hint="eastAsia"/>
        </w:rPr>
        <w:t>学习使用java的标准库类的使用</w:t>
      </w:r>
    </w:p>
    <w:p w14:paraId="540D0539">
      <w:pPr>
        <w:numPr>
          <w:ilvl w:val="1"/>
          <w:numId w:val="59"/>
        </w:numPr>
        <w:spacing w:line="360" w:lineRule="auto"/>
        <w:ind w:left="420" w:firstLine="420" w:firstLineChars="200"/>
      </w:pPr>
      <w:r>
        <w:rPr>
          <w:rFonts w:hint="eastAsia"/>
        </w:rPr>
        <w:t>学习jdk的doc文档的查阅</w:t>
      </w:r>
    </w:p>
    <w:p w14:paraId="723B3A5A">
      <w:pPr>
        <w:numPr>
          <w:ilvl w:val="1"/>
          <w:numId w:val="59"/>
        </w:numPr>
        <w:spacing w:line="360" w:lineRule="auto"/>
        <w:ind w:left="420" w:firstLine="420" w:firstLineChars="200"/>
      </w:pPr>
      <w:r>
        <w:rPr>
          <w:rFonts w:hint="eastAsia"/>
        </w:rPr>
        <w:t>根据题干和输出结果实现题目的要求并测试</w:t>
      </w:r>
    </w:p>
    <w:p w14:paraId="22689E22">
      <w:pPr>
        <w:numPr>
          <w:ilvl w:val="0"/>
          <w:numId w:val="59"/>
        </w:numPr>
        <w:spacing w:line="360" w:lineRule="auto"/>
        <w:ind w:firstLine="420" w:firstLineChars="200"/>
      </w:pPr>
      <w:r>
        <w:rPr>
          <w:rFonts w:hint="eastAsia"/>
        </w:rPr>
        <w:t>利用Math类中的成员方法计算一元二次方程的根</w:t>
      </w:r>
    </w:p>
    <w:p w14:paraId="257A283F">
      <w:pPr>
        <w:numPr>
          <w:ilvl w:val="1"/>
          <w:numId w:val="59"/>
        </w:numPr>
        <w:spacing w:line="360" w:lineRule="auto"/>
        <w:ind w:left="420" w:firstLine="420" w:firstLineChars="200"/>
      </w:pPr>
      <w:r>
        <w:rPr>
          <w:rFonts w:hint="eastAsia"/>
        </w:rPr>
        <w:t>学习Math类，理解static关键字修饰的各种方法的使用；</w:t>
      </w:r>
    </w:p>
    <w:p w14:paraId="089EA36B">
      <w:pPr>
        <w:numPr>
          <w:ilvl w:val="1"/>
          <w:numId w:val="59"/>
        </w:numPr>
        <w:spacing w:line="360" w:lineRule="auto"/>
        <w:ind w:left="420" w:firstLine="420" w:firstLineChars="200"/>
      </w:pPr>
      <w:r>
        <w:rPr>
          <w:rFonts w:hint="eastAsia"/>
        </w:rPr>
        <w:t>根据题干绘制类图，并完成类的设计；</w:t>
      </w:r>
    </w:p>
    <w:p w14:paraId="5995960B">
      <w:pPr>
        <w:numPr>
          <w:ilvl w:val="1"/>
          <w:numId w:val="59"/>
        </w:numPr>
        <w:spacing w:line="360" w:lineRule="auto"/>
        <w:ind w:left="420" w:firstLine="420" w:firstLineChars="200"/>
      </w:pPr>
      <w:r>
        <w:rPr>
          <w:rFonts w:hint="eastAsia"/>
        </w:rPr>
        <w:t>学习类的测试方法，一种是通过运行输出结果，通过人眼来对比结果和标准是否一致；另一种是通过将结果和标准通过编程进行检查，通过输出“测试通过”或“测试不通过”，让计算机辅助结果比对。</w:t>
      </w:r>
    </w:p>
    <w:p w14:paraId="5235441E">
      <w:pPr>
        <w:pStyle w:val="4"/>
        <w:numPr>
          <w:ilvl w:val="1"/>
          <w:numId w:val="57"/>
        </w:numPr>
      </w:pPr>
      <w:r>
        <w:rPr>
          <w:rFonts w:hint="eastAsia"/>
        </w:rPr>
        <w:t>教学媒体的选择和使用方法</w:t>
      </w:r>
    </w:p>
    <w:p w14:paraId="728B8C9B">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7A43760E">
      <w:pPr>
        <w:pStyle w:val="4"/>
        <w:numPr>
          <w:ilvl w:val="1"/>
          <w:numId w:val="57"/>
        </w:numPr>
      </w:pPr>
      <w:r>
        <w:rPr>
          <w:rFonts w:hint="eastAsia"/>
        </w:rPr>
        <w:t>教学反思与评价</w:t>
      </w:r>
    </w:p>
    <w:p w14:paraId="68D9C734">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1EAD49A3"/>
    <w:p w14:paraId="23A996B2">
      <w:pPr>
        <w:spacing w:line="360" w:lineRule="auto"/>
        <w:ind w:firstLine="420" w:firstLineChars="200"/>
        <w:sectPr>
          <w:pgSz w:w="11906" w:h="16838"/>
          <w:pgMar w:top="1440" w:right="1800" w:bottom="1440" w:left="1800" w:header="851" w:footer="992" w:gutter="0"/>
          <w:cols w:space="425" w:num="1"/>
          <w:docGrid w:type="lines" w:linePitch="312" w:charSpace="0"/>
        </w:sectPr>
      </w:pPr>
    </w:p>
    <w:p w14:paraId="4A056A7C">
      <w:pPr>
        <w:pStyle w:val="3"/>
        <w:numPr>
          <w:ilvl w:val="0"/>
          <w:numId w:val="1"/>
        </w:numPr>
        <w:tabs>
          <w:tab w:val="left" w:pos="0"/>
          <w:tab w:val="clear" w:pos="420"/>
        </w:tabs>
        <w:jc w:val="center"/>
      </w:pPr>
      <w:r>
        <w:rPr>
          <w:rFonts w:hint="eastAsia"/>
        </w:rPr>
        <w:t>对象和类（变量的作用域和this关键字）</w:t>
      </w:r>
    </w:p>
    <w:p w14:paraId="4CE0943D">
      <w:pPr>
        <w:pStyle w:val="4"/>
        <w:numPr>
          <w:ilvl w:val="1"/>
          <w:numId w:val="60"/>
        </w:numPr>
      </w:pPr>
      <w:r>
        <w:rPr>
          <w:rFonts w:hint="eastAsia"/>
        </w:rPr>
        <w:t>教学目标</w:t>
      </w:r>
    </w:p>
    <w:p w14:paraId="250E96B5">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2A9C3F57">
      <w:pPr>
        <w:spacing w:line="360" w:lineRule="auto"/>
        <w:ind w:firstLine="359" w:firstLineChars="171"/>
        <w:rPr>
          <w:rFonts w:ascii="Times New Roman" w:hAnsi="Times New Roman" w:cs="Times New Roman"/>
          <w:szCs w:val="21"/>
        </w:rPr>
      </w:pPr>
      <w:r>
        <w:rPr>
          <w:rFonts w:ascii="Times New Roman" w:hAnsi="Times New Roman" w:cs="Times New Roman"/>
        </w:rPr>
        <w:t>掌握this关键字的使用；掌握初始化块的作用和使用；组合类的定义和使用；理解单例类的实现。</w:t>
      </w:r>
    </w:p>
    <w:p w14:paraId="4D335F15">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5B44F520">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能够合理使用this关键字，能够建立符合业务需求的对成员属性的访问控制方式；</w:t>
      </w:r>
      <w:r>
        <w:rPr>
          <w:rFonts w:ascii="Times New Roman" w:hAnsi="Times New Roman" w:cs="Times New Roman"/>
        </w:rPr>
        <w:t>综合运用静态、访问控制方式等类设计的细节元素，理解类封装的保护和开放的辩证关系，能够在不同业务场景下，设计出符合要求的类；</w:t>
      </w:r>
      <w:r>
        <w:rPr>
          <w:rFonts w:ascii="Times New Roman" w:hAnsi="Times New Roman" w:cs="Times New Roman"/>
          <w:szCs w:val="21"/>
        </w:rPr>
        <w:t>能够处理多类间的关系和理解特殊类设计模式。</w:t>
      </w:r>
    </w:p>
    <w:p w14:paraId="7846DABC">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533FBB10">
      <w:pPr>
        <w:spacing w:line="360" w:lineRule="auto"/>
        <w:ind w:firstLine="359" w:firstLineChars="171"/>
        <w:rPr>
          <w:rFonts w:ascii="Times New Roman" w:hAnsi="Times New Roman" w:cs="Times New Roman"/>
          <w:szCs w:val="21"/>
        </w:rPr>
      </w:pPr>
      <w:r>
        <w:rPr>
          <w:rFonts w:hint="eastAsia"/>
        </w:rPr>
        <w:t>培养自律自学能力，明确职业发展目标，构建合理的发展路径</w:t>
      </w:r>
      <w:r>
        <w:rPr>
          <w:rFonts w:hint="eastAsia" w:ascii="Times New Roman" w:hAnsi="Times New Roman" w:cs="Times New Roman"/>
          <w:szCs w:val="21"/>
        </w:rPr>
        <w:t>。</w:t>
      </w:r>
    </w:p>
    <w:p w14:paraId="2ADA9C4F">
      <w:pPr>
        <w:pStyle w:val="4"/>
        <w:numPr>
          <w:ilvl w:val="1"/>
          <w:numId w:val="60"/>
        </w:numPr>
      </w:pPr>
      <w:r>
        <w:rPr>
          <w:rFonts w:hint="eastAsia"/>
        </w:rPr>
        <w:t>教学重点</w:t>
      </w:r>
    </w:p>
    <w:p w14:paraId="2819BA14">
      <w:pPr>
        <w:numPr>
          <w:ilvl w:val="0"/>
          <w:numId w:val="61"/>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掌握初始化块的作用，和适用场景；</w:t>
      </w:r>
    </w:p>
    <w:p w14:paraId="6045023A">
      <w:pPr>
        <w:numPr>
          <w:ilvl w:val="0"/>
          <w:numId w:val="61"/>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静态初始化块的运行机理；</w:t>
      </w:r>
    </w:p>
    <w:p w14:paraId="70942936">
      <w:pPr>
        <w:numPr>
          <w:ilvl w:val="0"/>
          <w:numId w:val="61"/>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组合类的定义和使用，组合类的构造过程；</w:t>
      </w:r>
    </w:p>
    <w:p w14:paraId="7D47DE44">
      <w:pPr>
        <w:numPr>
          <w:ilvl w:val="0"/>
          <w:numId w:val="61"/>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特殊的类形式，单例类和不可改变类等。</w:t>
      </w:r>
    </w:p>
    <w:p w14:paraId="4798BA2A">
      <w:pPr>
        <w:pStyle w:val="4"/>
        <w:numPr>
          <w:ilvl w:val="1"/>
          <w:numId w:val="60"/>
        </w:numPr>
      </w:pPr>
      <w:r>
        <w:rPr>
          <w:rFonts w:hint="eastAsia"/>
        </w:rPr>
        <w:t>教学难点</w:t>
      </w:r>
    </w:p>
    <w:p w14:paraId="76E2E817">
      <w:pPr>
        <w:numPr>
          <w:ilvl w:val="0"/>
          <w:numId w:val="62"/>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构造方法初始化、成员变量初始化和初始化块初始化的区别；</w:t>
      </w:r>
    </w:p>
    <w:p w14:paraId="6D05B097">
      <w:pPr>
        <w:numPr>
          <w:ilvl w:val="0"/>
          <w:numId w:val="62"/>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特殊用途的类的定义，结合访问控制方式实现单例类和不可变量。</w:t>
      </w:r>
    </w:p>
    <w:p w14:paraId="79500964">
      <w:pPr>
        <w:pStyle w:val="4"/>
        <w:numPr>
          <w:ilvl w:val="1"/>
          <w:numId w:val="60"/>
        </w:numPr>
      </w:pPr>
      <w:r>
        <w:rPr>
          <w:rFonts w:hint="eastAsia"/>
        </w:rPr>
        <w:t>解决方法和处理措施</w:t>
      </w:r>
    </w:p>
    <w:p w14:paraId="1E26A4D6">
      <w:pPr>
        <w:spacing w:line="360" w:lineRule="auto"/>
        <w:ind w:firstLine="420" w:firstLineChars="200"/>
      </w:pPr>
      <w:r>
        <w:rPr>
          <w:rFonts w:hint="eastAsia"/>
        </w:rPr>
        <w:t>理论结合实验，从理论出发观察实验现象；用实验现象加深理论印象。</w:t>
      </w:r>
    </w:p>
    <w:p w14:paraId="0287E8AB">
      <w:pPr>
        <w:pStyle w:val="4"/>
        <w:numPr>
          <w:ilvl w:val="1"/>
          <w:numId w:val="60"/>
        </w:numPr>
      </w:pPr>
      <w:r>
        <w:rPr>
          <w:rFonts w:hint="eastAsia"/>
        </w:rPr>
        <w:t>教学内容与教学活动</w:t>
      </w:r>
    </w:p>
    <w:p w14:paraId="34328AC7">
      <w:pPr>
        <w:numPr>
          <w:ilvl w:val="0"/>
          <w:numId w:val="63"/>
        </w:numPr>
        <w:spacing w:line="360" w:lineRule="auto"/>
        <w:ind w:firstLine="420" w:firstLineChars="200"/>
      </w:pPr>
      <w:r>
        <w:rPr>
          <w:rFonts w:hint="eastAsia"/>
        </w:rPr>
        <w:t>三角形类Triangle的定义和使用</w:t>
      </w:r>
    </w:p>
    <w:p w14:paraId="4D8EC6A3">
      <w:pPr>
        <w:numPr>
          <w:ilvl w:val="1"/>
          <w:numId w:val="63"/>
        </w:numPr>
        <w:spacing w:line="360" w:lineRule="auto"/>
        <w:ind w:left="420" w:firstLine="420" w:firstLineChars="200"/>
      </w:pPr>
      <w:r>
        <w:rPr>
          <w:rFonts w:hint="eastAsia"/>
        </w:rPr>
        <w:t>从题干信息可知，本题涉及两个类的设计，理清这两个类各自的类体内容以及两个类间的关系；</w:t>
      </w:r>
    </w:p>
    <w:p w14:paraId="0178A531">
      <w:pPr>
        <w:numPr>
          <w:ilvl w:val="1"/>
          <w:numId w:val="63"/>
        </w:numPr>
        <w:spacing w:line="360" w:lineRule="auto"/>
        <w:ind w:left="420" w:firstLine="420" w:firstLineChars="200"/>
      </w:pPr>
      <w:r>
        <w:rPr>
          <w:rFonts w:hint="eastAsia"/>
        </w:rPr>
        <w:t>使用UML类图辅助设计；</w:t>
      </w:r>
    </w:p>
    <w:p w14:paraId="50E6F8D0">
      <w:pPr>
        <w:numPr>
          <w:ilvl w:val="1"/>
          <w:numId w:val="63"/>
        </w:numPr>
        <w:spacing w:line="360" w:lineRule="auto"/>
        <w:ind w:left="420" w:firstLine="420" w:firstLineChars="200"/>
      </w:pPr>
      <w:r>
        <w:rPr>
          <w:rFonts w:hint="eastAsia"/>
        </w:rPr>
        <w:t>从代码框架中获取Point类的必要信息，通过Triangle类补充Point类中缺失的方法；</w:t>
      </w:r>
    </w:p>
    <w:p w14:paraId="7CE60D00">
      <w:pPr>
        <w:numPr>
          <w:ilvl w:val="1"/>
          <w:numId w:val="63"/>
        </w:numPr>
        <w:spacing w:line="360" w:lineRule="auto"/>
        <w:ind w:left="420" w:firstLine="420" w:firstLineChars="200"/>
      </w:pPr>
      <w:r>
        <w:rPr>
          <w:rFonts w:hint="eastAsia"/>
        </w:rPr>
        <w:t>从检测类TriangleDemo的main方法信息，补全Triangle中缺失的代码。</w:t>
      </w:r>
    </w:p>
    <w:p w14:paraId="259FAC91">
      <w:pPr>
        <w:numPr>
          <w:ilvl w:val="0"/>
          <w:numId w:val="63"/>
        </w:numPr>
        <w:spacing w:line="360" w:lineRule="auto"/>
        <w:ind w:firstLine="420" w:firstLineChars="200"/>
      </w:pPr>
      <w:r>
        <w:rPr>
          <w:rFonts w:hint="eastAsia"/>
        </w:rPr>
        <w:t>学生类的定义和使用</w:t>
      </w:r>
    </w:p>
    <w:p w14:paraId="0BD1082E">
      <w:pPr>
        <w:numPr>
          <w:ilvl w:val="1"/>
          <w:numId w:val="63"/>
        </w:numPr>
        <w:spacing w:line="360" w:lineRule="auto"/>
        <w:ind w:left="420" w:firstLine="420" w:firstLineChars="200"/>
      </w:pPr>
      <w:r>
        <w:rPr>
          <w:rFonts w:hint="eastAsia"/>
        </w:rPr>
        <w:t>根据题干信息可以学生类的成员组成，但是还有一些信息需要通过测试代码中给出的方法调用进一步完善；</w:t>
      </w:r>
    </w:p>
    <w:p w14:paraId="6E9237B9">
      <w:pPr>
        <w:numPr>
          <w:ilvl w:val="1"/>
          <w:numId w:val="63"/>
        </w:numPr>
        <w:spacing w:line="360" w:lineRule="auto"/>
        <w:ind w:left="420" w:firstLine="420" w:firstLineChars="200"/>
      </w:pPr>
      <w:r>
        <w:rPr>
          <w:rFonts w:hint="eastAsia"/>
        </w:rPr>
        <w:t>掌握构造方法和getter、setter方法；</w:t>
      </w:r>
    </w:p>
    <w:p w14:paraId="43148699">
      <w:pPr>
        <w:numPr>
          <w:ilvl w:val="1"/>
          <w:numId w:val="63"/>
        </w:numPr>
        <w:spacing w:line="360" w:lineRule="auto"/>
        <w:ind w:left="420" w:firstLine="420" w:firstLineChars="200"/>
      </w:pPr>
      <w:r>
        <w:rPr>
          <w:rFonts w:hint="eastAsia"/>
        </w:rPr>
        <w:t>学习测试用例的设计和实现。</w:t>
      </w:r>
    </w:p>
    <w:p w14:paraId="76170844">
      <w:pPr>
        <w:numPr>
          <w:ilvl w:val="0"/>
          <w:numId w:val="63"/>
        </w:numPr>
        <w:spacing w:line="360" w:lineRule="auto"/>
        <w:ind w:firstLine="420" w:firstLineChars="200"/>
      </w:pPr>
      <w:r>
        <w:rPr>
          <w:rFonts w:hint="eastAsia"/>
        </w:rPr>
        <w:t>单例Scanner工具类的设计与实现</w:t>
      </w:r>
    </w:p>
    <w:p w14:paraId="04F9FF6C">
      <w:pPr>
        <w:numPr>
          <w:ilvl w:val="1"/>
          <w:numId w:val="63"/>
        </w:numPr>
        <w:spacing w:line="360" w:lineRule="auto"/>
        <w:ind w:left="420" w:firstLine="420" w:firstLineChars="200"/>
      </w:pPr>
      <w:r>
        <w:rPr>
          <w:rFonts w:hint="eastAsia"/>
        </w:rPr>
        <w:t>单例中私有的构造方法结合静态的获取实例方法；</w:t>
      </w:r>
    </w:p>
    <w:p w14:paraId="1B743FC7">
      <w:pPr>
        <w:numPr>
          <w:ilvl w:val="1"/>
          <w:numId w:val="63"/>
        </w:numPr>
        <w:spacing w:line="360" w:lineRule="auto"/>
        <w:ind w:left="420" w:firstLine="420" w:firstLineChars="200"/>
      </w:pPr>
      <w:r>
        <w:rPr>
          <w:rFonts w:hint="eastAsia"/>
        </w:rPr>
        <w:t>在类内需要保留一个单例的引用对象，来保存这个单例对象；</w:t>
      </w:r>
    </w:p>
    <w:p w14:paraId="2AF3C8F3">
      <w:pPr>
        <w:numPr>
          <w:ilvl w:val="1"/>
          <w:numId w:val="63"/>
        </w:numPr>
        <w:spacing w:line="360" w:lineRule="auto"/>
        <w:ind w:left="420" w:firstLine="420" w:firstLineChars="200"/>
      </w:pPr>
      <w:r>
        <w:rPr>
          <w:rFonts w:hint="eastAsia"/>
        </w:rPr>
        <w:t>Java中两个对象是同一个的判断依据是内存中存储对象的区域是同一个（使用==来判断，区别使用equal来判断符合业务逻辑的相等），但这个对象可以被不同的对象引用所指向。</w:t>
      </w:r>
    </w:p>
    <w:p w14:paraId="2429A76D">
      <w:pPr>
        <w:numPr>
          <w:ilvl w:val="0"/>
          <w:numId w:val="63"/>
        </w:numPr>
        <w:spacing w:line="360" w:lineRule="auto"/>
        <w:ind w:firstLine="420" w:firstLineChars="200"/>
      </w:pPr>
      <w:r>
        <w:rPr>
          <w:rFonts w:hint="eastAsia"/>
        </w:rPr>
        <w:t>-加法器类Calculator的设计和使用</w:t>
      </w:r>
    </w:p>
    <w:p w14:paraId="4A07F79A">
      <w:pPr>
        <w:numPr>
          <w:ilvl w:val="1"/>
          <w:numId w:val="63"/>
        </w:numPr>
        <w:spacing w:line="360" w:lineRule="auto"/>
        <w:ind w:left="420" w:firstLine="420" w:firstLineChars="200"/>
      </w:pPr>
      <w:r>
        <w:rPr>
          <w:rFonts w:hint="eastAsia"/>
        </w:rPr>
        <w:t>通过本实验，使得学生理解计算机硬件逻辑和软件逻辑本质上是一致的；</w:t>
      </w:r>
    </w:p>
    <w:p w14:paraId="4ACCEA31">
      <w:pPr>
        <w:numPr>
          <w:ilvl w:val="1"/>
          <w:numId w:val="63"/>
        </w:numPr>
        <w:spacing w:line="360" w:lineRule="auto"/>
        <w:ind w:left="420" w:firstLine="420" w:firstLineChars="200"/>
      </w:pPr>
      <w:r>
        <w:rPr>
          <w:rFonts w:hint="eastAsia"/>
        </w:rPr>
        <w:t>通过本实验，打破课程的束缚，将多课程知识相互融汇学习；</w:t>
      </w:r>
    </w:p>
    <w:p w14:paraId="1F8C0C1B">
      <w:pPr>
        <w:numPr>
          <w:ilvl w:val="1"/>
          <w:numId w:val="63"/>
        </w:numPr>
        <w:spacing w:line="360" w:lineRule="auto"/>
        <w:ind w:left="420" w:firstLine="420" w:firstLineChars="200"/>
      </w:pPr>
      <w:r>
        <w:rPr>
          <w:rFonts w:hint="eastAsia"/>
        </w:rPr>
        <w:t>在部分学校或专业在授课时如果没有学习过一位全加器的原理，可以简要的讲授。</w:t>
      </w:r>
    </w:p>
    <w:p w14:paraId="2DCC05EB">
      <w:pPr>
        <w:numPr>
          <w:ilvl w:val="0"/>
          <w:numId w:val="63"/>
        </w:numPr>
        <w:spacing w:line="360" w:lineRule="auto"/>
        <w:ind w:firstLine="420" w:firstLineChars="200"/>
      </w:pPr>
      <w:r>
        <w:rPr>
          <w:rFonts w:hint="eastAsia"/>
        </w:rPr>
        <w:t>产品类Product的设计和实现</w:t>
      </w:r>
    </w:p>
    <w:p w14:paraId="6772970E">
      <w:pPr>
        <w:numPr>
          <w:ilvl w:val="1"/>
          <w:numId w:val="63"/>
        </w:numPr>
        <w:spacing w:line="360" w:lineRule="auto"/>
        <w:ind w:left="420" w:firstLine="420" w:firstLineChars="200"/>
      </w:pPr>
      <w:r>
        <w:rPr>
          <w:rFonts w:hint="eastAsia"/>
        </w:rPr>
        <w:t>本实验引入自定义MyDate类的对象作为Product类的生产日期的成员，让学生理解类与类间的关系（聚合）；</w:t>
      </w:r>
    </w:p>
    <w:p w14:paraId="2904C81F">
      <w:pPr>
        <w:numPr>
          <w:ilvl w:val="1"/>
          <w:numId w:val="63"/>
        </w:numPr>
        <w:spacing w:line="360" w:lineRule="auto"/>
        <w:ind w:left="420" w:firstLine="420" w:firstLineChars="200"/>
      </w:pPr>
      <w:r>
        <w:rPr>
          <w:rFonts w:hint="eastAsia"/>
        </w:rPr>
        <w:t>初步理解时间类在设计中要考虑的问题，为后续学习标准库中其他时间有关类做好准备。</w:t>
      </w:r>
    </w:p>
    <w:p w14:paraId="1274C391">
      <w:pPr>
        <w:numPr>
          <w:ilvl w:val="0"/>
          <w:numId w:val="63"/>
        </w:numPr>
        <w:spacing w:line="360" w:lineRule="auto"/>
        <w:ind w:firstLine="420" w:firstLineChars="200"/>
      </w:pPr>
      <w:r>
        <w:t>Tea茶叶类的设计与实现</w:t>
      </w:r>
    </w:p>
    <w:p w14:paraId="2F0CF747">
      <w:pPr>
        <w:numPr>
          <w:ilvl w:val="1"/>
          <w:numId w:val="63"/>
        </w:numPr>
        <w:spacing w:line="360" w:lineRule="auto"/>
        <w:ind w:left="420" w:firstLine="420" w:firstLineChars="200"/>
      </w:pPr>
      <w:r>
        <w:rPr>
          <w:rFonts w:hint="eastAsia"/>
        </w:rPr>
        <w:t>学习并掌握Instant类来表示时间，这里可能会涉及到时区的问题；</w:t>
      </w:r>
    </w:p>
    <w:p w14:paraId="22616535">
      <w:pPr>
        <w:numPr>
          <w:ilvl w:val="1"/>
          <w:numId w:val="63"/>
        </w:numPr>
        <w:spacing w:line="360" w:lineRule="auto"/>
        <w:ind w:left="420" w:firstLine="420" w:firstLineChars="200"/>
      </w:pPr>
      <w:r>
        <w:rPr>
          <w:rFonts w:hint="eastAsia"/>
        </w:rPr>
        <w:t>测试方法中，学习和使用通过计算机自动匹配程序输出和预设数据的匹配测试。</w:t>
      </w:r>
    </w:p>
    <w:p w14:paraId="66B019BB">
      <w:pPr>
        <w:pStyle w:val="4"/>
        <w:numPr>
          <w:ilvl w:val="1"/>
          <w:numId w:val="60"/>
        </w:numPr>
      </w:pPr>
      <w:r>
        <w:rPr>
          <w:rFonts w:hint="eastAsia"/>
        </w:rPr>
        <w:t>教学媒体的选择和使用方法</w:t>
      </w:r>
    </w:p>
    <w:p w14:paraId="076F1C11">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00E72609">
      <w:pPr>
        <w:pStyle w:val="4"/>
        <w:numPr>
          <w:ilvl w:val="1"/>
          <w:numId w:val="60"/>
        </w:numPr>
      </w:pPr>
      <w:r>
        <w:rPr>
          <w:rFonts w:hint="eastAsia"/>
        </w:rPr>
        <w:t>教学反思与评价</w:t>
      </w:r>
    </w:p>
    <w:p w14:paraId="2FAA13CE">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1B721A31"/>
    <w:p w14:paraId="25AF1DD4">
      <w:pPr>
        <w:pStyle w:val="3"/>
        <w:numPr>
          <w:ilvl w:val="0"/>
          <w:numId w:val="1"/>
        </w:numPr>
        <w:tabs>
          <w:tab w:val="left" w:pos="0"/>
          <w:tab w:val="clear" w:pos="420"/>
        </w:tabs>
        <w:jc w:val="center"/>
        <w:sectPr>
          <w:pgSz w:w="11906" w:h="16838"/>
          <w:pgMar w:top="1440" w:right="1800" w:bottom="1440" w:left="1800" w:header="851" w:footer="992" w:gutter="0"/>
          <w:cols w:space="425" w:num="1"/>
          <w:docGrid w:type="lines" w:linePitch="312" w:charSpace="0"/>
        </w:sectPr>
      </w:pPr>
    </w:p>
    <w:p w14:paraId="26EADC6B">
      <w:pPr>
        <w:pStyle w:val="3"/>
        <w:numPr>
          <w:ilvl w:val="0"/>
          <w:numId w:val="1"/>
        </w:numPr>
        <w:tabs>
          <w:tab w:val="left" w:pos="0"/>
          <w:tab w:val="clear" w:pos="420"/>
        </w:tabs>
        <w:jc w:val="center"/>
      </w:pPr>
      <w:r>
        <w:rPr>
          <w:rFonts w:hint="eastAsia"/>
        </w:rPr>
        <w:t>继承与多态（子类的派生与方法覆盖）</w:t>
      </w:r>
    </w:p>
    <w:p w14:paraId="5D9D40EC">
      <w:pPr>
        <w:pStyle w:val="4"/>
        <w:numPr>
          <w:ilvl w:val="1"/>
          <w:numId w:val="64"/>
        </w:numPr>
      </w:pPr>
      <w:r>
        <w:rPr>
          <w:rFonts w:hint="eastAsia"/>
        </w:rPr>
        <w:t>教学目标</w:t>
      </w:r>
    </w:p>
    <w:p w14:paraId="1E6F7C4B">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4332131A">
      <w:pPr>
        <w:spacing w:line="360" w:lineRule="auto"/>
        <w:ind w:firstLine="359" w:firstLineChars="171"/>
        <w:rPr>
          <w:rFonts w:ascii="Times New Roman" w:hAnsi="Times New Roman" w:cs="Times New Roman"/>
          <w:szCs w:val="21"/>
        </w:rPr>
      </w:pPr>
      <w:r>
        <w:rPr>
          <w:rFonts w:ascii="Times New Roman" w:hAnsi="Times New Roman" w:eastAsia="宋体" w:cs="Times New Roman"/>
        </w:rPr>
        <w:t>理解继承的概念，掌握类的继承、方法覆盖；理解继承的构造过程，掌握super关键字的使用；掌握修饰符protected、final的含义和使用；理解内部类的使用场景，掌握类定义的嵌套、内部类的访问有效范围。</w:t>
      </w:r>
    </w:p>
    <w:p w14:paraId="5BFF07A3">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7178110B">
      <w:pPr>
        <w:spacing w:line="360" w:lineRule="auto"/>
        <w:ind w:firstLine="359" w:firstLineChars="171"/>
        <w:rPr>
          <w:rFonts w:ascii="Times New Roman" w:hAnsi="Times New Roman" w:cs="Times New Roman"/>
          <w:szCs w:val="21"/>
        </w:rPr>
      </w:pPr>
      <w:r>
        <w:rPr>
          <w:rFonts w:ascii="Times New Roman" w:hAnsi="Times New Roman" w:cs="Times New Roman"/>
        </w:rPr>
        <w:t>能够针对具体问题，表述其中面向对象程序设计继承概念和相关关系。能够运用Java语言知识和批判思维方式，分析具体问题中的继承特征，选择隐藏父类成员、增加新成员、覆盖父类成员、显式调用父类成员等手段</w:t>
      </w:r>
      <w:r>
        <w:rPr>
          <w:rFonts w:ascii="Times New Roman" w:hAnsi="Times New Roman" w:cs="Times New Roman"/>
          <w:shd w:val="clear" w:color="auto" w:fill="FFFFFF"/>
        </w:rPr>
        <w:t>，实现类的继承设计</w:t>
      </w:r>
      <w:r>
        <w:rPr>
          <w:rFonts w:ascii="Times New Roman" w:hAnsi="Times New Roman" w:cs="Times New Roman"/>
        </w:rPr>
        <w:t>。</w:t>
      </w:r>
    </w:p>
    <w:p w14:paraId="07C3A46F">
      <w:pPr>
        <w:spacing w:line="360" w:lineRule="auto"/>
        <w:ind w:left="420"/>
        <w:rPr>
          <w:rFonts w:ascii="Times New Roman" w:hAnsi="Times New Roman" w:eastAsia="宋体"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52F9333F">
      <w:pPr>
        <w:spacing w:line="360" w:lineRule="auto"/>
        <w:ind w:firstLine="359" w:firstLineChars="171"/>
        <w:rPr>
          <w:rFonts w:ascii="Times New Roman" w:hAnsi="Times New Roman" w:cs="Times New Roman"/>
          <w:szCs w:val="21"/>
        </w:rPr>
      </w:pPr>
      <w:r>
        <w:t>培养学生良好的职业道德</w:t>
      </w:r>
      <w:r>
        <w:rPr>
          <w:rFonts w:hint="eastAsia"/>
        </w:rPr>
        <w:t>，做好实验前的各项准备工作，独立开展实验任务，勇于创新</w:t>
      </w:r>
      <w:r>
        <w:rPr>
          <w:rFonts w:ascii="Times New Roman" w:hAnsi="Times New Roman" w:eastAsia="宋体" w:cs="Times New Roman"/>
        </w:rPr>
        <w:t>。</w:t>
      </w:r>
    </w:p>
    <w:p w14:paraId="318F5F4A">
      <w:pPr>
        <w:pStyle w:val="4"/>
        <w:numPr>
          <w:ilvl w:val="1"/>
          <w:numId w:val="64"/>
        </w:numPr>
      </w:pPr>
      <w:r>
        <w:rPr>
          <w:rFonts w:hint="eastAsia"/>
        </w:rPr>
        <w:t>教学重点</w:t>
      </w:r>
    </w:p>
    <w:p w14:paraId="0773351F">
      <w:pPr>
        <w:numPr>
          <w:ilvl w:val="0"/>
          <w:numId w:val="65"/>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掌握子类和父类间的构造关系；</w:t>
      </w:r>
    </w:p>
    <w:p w14:paraId="41387F3F">
      <w:pPr>
        <w:numPr>
          <w:ilvl w:val="0"/>
          <w:numId w:val="65"/>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父类中不同访问控制的成员，在子类中的可见性；</w:t>
      </w:r>
    </w:p>
    <w:p w14:paraId="021454A7">
      <w:pPr>
        <w:numPr>
          <w:ilvl w:val="0"/>
          <w:numId w:val="65"/>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super关键字在构造方法中的使用和super关键字在显示调用被子类覆盖的父类方法的使用；</w:t>
      </w:r>
    </w:p>
    <w:p w14:paraId="7F4F741E">
      <w:pPr>
        <w:numPr>
          <w:ilvl w:val="0"/>
          <w:numId w:val="65"/>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区分覆盖和重载；</w:t>
      </w:r>
    </w:p>
    <w:p w14:paraId="5867791B">
      <w:pPr>
        <w:numPr>
          <w:ilvl w:val="0"/>
          <w:numId w:val="65"/>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一般类和特殊类的关系，多态关系。</w:t>
      </w:r>
    </w:p>
    <w:p w14:paraId="7F0F8168">
      <w:pPr>
        <w:pStyle w:val="4"/>
        <w:numPr>
          <w:ilvl w:val="1"/>
          <w:numId w:val="64"/>
        </w:numPr>
      </w:pPr>
      <w:r>
        <w:rPr>
          <w:rFonts w:hint="eastAsia"/>
        </w:rPr>
        <w:t>教学难点</w:t>
      </w:r>
    </w:p>
    <w:p w14:paraId="71B6BD4F">
      <w:pPr>
        <w:numPr>
          <w:ilvl w:val="0"/>
          <w:numId w:val="6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子类对象的构造时，其构造过程；</w:t>
      </w:r>
    </w:p>
    <w:p w14:paraId="732D4291">
      <w:pPr>
        <w:numPr>
          <w:ilvl w:val="0"/>
          <w:numId w:val="6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覆盖和重载的区别；</w:t>
      </w:r>
    </w:p>
    <w:p w14:paraId="17118D60">
      <w:pPr>
        <w:numPr>
          <w:ilvl w:val="0"/>
          <w:numId w:val="6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多态关系的本质是运行时和编译时的分离。</w:t>
      </w:r>
    </w:p>
    <w:p w14:paraId="2685BCA4">
      <w:pPr>
        <w:pStyle w:val="4"/>
        <w:numPr>
          <w:ilvl w:val="1"/>
          <w:numId w:val="64"/>
        </w:numPr>
      </w:pPr>
      <w:r>
        <w:rPr>
          <w:rFonts w:hint="eastAsia"/>
        </w:rPr>
        <w:t>解决方法和处理措施</w:t>
      </w:r>
    </w:p>
    <w:p w14:paraId="0B4C070D">
      <w:pPr>
        <w:spacing w:line="360" w:lineRule="auto"/>
        <w:ind w:firstLine="420" w:firstLineChars="200"/>
      </w:pPr>
      <w:r>
        <w:rPr>
          <w:rFonts w:hint="eastAsia"/>
        </w:rPr>
        <w:t>理论结合实验，从理论出发观察实验现象；用实验现象加深理论印象。</w:t>
      </w:r>
    </w:p>
    <w:p w14:paraId="32D4C049">
      <w:pPr>
        <w:pStyle w:val="4"/>
        <w:numPr>
          <w:ilvl w:val="1"/>
          <w:numId w:val="64"/>
        </w:numPr>
      </w:pPr>
      <w:r>
        <w:rPr>
          <w:rFonts w:hint="eastAsia"/>
        </w:rPr>
        <w:t>教学内容与教学活动</w:t>
      </w:r>
    </w:p>
    <w:p w14:paraId="0A5CD8C3">
      <w:pPr>
        <w:numPr>
          <w:ilvl w:val="0"/>
          <w:numId w:val="67"/>
        </w:numPr>
        <w:spacing w:line="360" w:lineRule="auto"/>
        <w:ind w:firstLine="420" w:firstLineChars="200"/>
      </w:pPr>
      <w:r>
        <w:rPr>
          <w:rFonts w:hint="eastAsia"/>
        </w:rPr>
        <w:t>古代部分冷兵器的定义和使用</w:t>
      </w:r>
    </w:p>
    <w:p w14:paraId="442D6E79">
      <w:pPr>
        <w:numPr>
          <w:ilvl w:val="1"/>
          <w:numId w:val="67"/>
        </w:numPr>
        <w:spacing w:line="360" w:lineRule="auto"/>
        <w:ind w:left="420" w:firstLine="420" w:firstLineChars="200"/>
      </w:pPr>
      <w:r>
        <w:rPr>
          <w:rFonts w:hint="eastAsia"/>
        </w:rPr>
        <w:t>棍、双节棍、矛、戟这4中兵器有一定的渊源，它们之间有一些共同点又有一些差异，从中抽象出各自的行为；</w:t>
      </w:r>
    </w:p>
    <w:p w14:paraId="36916EA0">
      <w:pPr>
        <w:numPr>
          <w:ilvl w:val="1"/>
          <w:numId w:val="67"/>
        </w:numPr>
        <w:spacing w:line="360" w:lineRule="auto"/>
        <w:ind w:left="420" w:firstLine="420" w:firstLineChars="200"/>
      </w:pPr>
      <w:r>
        <w:rPr>
          <w:rFonts w:hint="eastAsia"/>
        </w:rPr>
        <w:t>使用UML类图辅助设计，梳理如何设计这些类，可以实现代码的复用；</w:t>
      </w:r>
    </w:p>
    <w:p w14:paraId="657A0178">
      <w:pPr>
        <w:numPr>
          <w:ilvl w:val="1"/>
          <w:numId w:val="67"/>
        </w:numPr>
        <w:spacing w:line="360" w:lineRule="auto"/>
        <w:ind w:left="420" w:firstLine="420" w:firstLineChars="200"/>
      </w:pPr>
      <w:r>
        <w:rPr>
          <w:rFonts w:hint="eastAsia"/>
        </w:rPr>
        <w:t>从检测类ColdWeaponTest获取必要的类成员，从输出结果获取方法的执行特征；</w:t>
      </w:r>
    </w:p>
    <w:p w14:paraId="6773CF43">
      <w:pPr>
        <w:numPr>
          <w:ilvl w:val="1"/>
          <w:numId w:val="67"/>
        </w:numPr>
        <w:spacing w:line="360" w:lineRule="auto"/>
        <w:ind w:left="420" w:firstLine="420" w:firstLineChars="200"/>
      </w:pPr>
      <w:r>
        <w:rPr>
          <w:rFonts w:hint="eastAsia"/>
        </w:rPr>
        <w:t>注意在输出时，程序给出的最大行字符输出。</w:t>
      </w:r>
    </w:p>
    <w:p w14:paraId="0D58AD63">
      <w:pPr>
        <w:numPr>
          <w:ilvl w:val="0"/>
          <w:numId w:val="67"/>
        </w:numPr>
        <w:spacing w:line="360" w:lineRule="auto"/>
        <w:ind w:firstLine="420" w:firstLineChars="200"/>
      </w:pPr>
      <w:r>
        <w:t>在Printer类的基础上定义一体机类</w:t>
      </w:r>
    </w:p>
    <w:p w14:paraId="0B7B9198">
      <w:pPr>
        <w:numPr>
          <w:ilvl w:val="1"/>
          <w:numId w:val="67"/>
        </w:numPr>
        <w:spacing w:line="360" w:lineRule="auto"/>
        <w:ind w:left="420" w:firstLine="420" w:firstLineChars="200"/>
      </w:pPr>
      <w:r>
        <w:rPr>
          <w:rFonts w:hint="eastAsia"/>
        </w:rPr>
        <w:t>在上一单元Printer类的基础上通过增加必要的方法，实现一体机AllInOneMachine类，根据题干要求在AllInOneMachine类添加各成员，观察这些成员和父类中成员的关系；</w:t>
      </w:r>
    </w:p>
    <w:p w14:paraId="1CBB4FA5">
      <w:pPr>
        <w:numPr>
          <w:ilvl w:val="1"/>
          <w:numId w:val="67"/>
        </w:numPr>
        <w:spacing w:line="360" w:lineRule="auto"/>
        <w:ind w:left="420" w:firstLine="420" w:firstLineChars="200"/>
      </w:pPr>
      <w:r>
        <w:rPr>
          <w:rFonts w:hint="eastAsia"/>
        </w:rPr>
        <w:t>新增成员方法scan和copy，在这两个方法中是否可以使用父类中的已有的其他方法，如何使用；</w:t>
      </w:r>
    </w:p>
    <w:p w14:paraId="2095C19B">
      <w:pPr>
        <w:numPr>
          <w:ilvl w:val="1"/>
          <w:numId w:val="67"/>
        </w:numPr>
        <w:spacing w:line="360" w:lineRule="auto"/>
        <w:ind w:left="420" w:firstLine="420" w:firstLineChars="200"/>
      </w:pPr>
      <w:r>
        <w:rPr>
          <w:rFonts w:hint="eastAsia"/>
        </w:rPr>
        <w:t>覆盖成员方法print，在这个方法中是否可以使用父类中已经被覆盖的方法，如何使用。</w:t>
      </w:r>
    </w:p>
    <w:p w14:paraId="48BADE43">
      <w:pPr>
        <w:numPr>
          <w:ilvl w:val="0"/>
          <w:numId w:val="67"/>
        </w:numPr>
        <w:spacing w:line="360" w:lineRule="auto"/>
        <w:ind w:firstLine="420" w:firstLineChars="200"/>
      </w:pPr>
      <w:r>
        <w:t>在Timer类的基础上定义时钟Clock类和手表Watch类</w:t>
      </w:r>
    </w:p>
    <w:p w14:paraId="22DAABCC">
      <w:pPr>
        <w:numPr>
          <w:ilvl w:val="1"/>
          <w:numId w:val="67"/>
        </w:numPr>
        <w:spacing w:line="360" w:lineRule="auto"/>
        <w:ind w:left="420" w:firstLine="420" w:firstLineChars="200"/>
      </w:pPr>
      <w:r>
        <w:rPr>
          <w:rFonts w:hint="eastAsia"/>
        </w:rPr>
        <w:t>Timer类派生Clock类和Watch类，由于是供应商提供的Timer类，类中的内容不允许修改，Clock类和Watch类只能继承Timer后增加、覆盖等手段适应自己的设计需求。</w:t>
      </w:r>
    </w:p>
    <w:p w14:paraId="0C82CEF7">
      <w:pPr>
        <w:numPr>
          <w:ilvl w:val="1"/>
          <w:numId w:val="67"/>
        </w:numPr>
        <w:spacing w:line="360" w:lineRule="auto"/>
        <w:ind w:left="420" w:firstLine="420" w:firstLineChars="200"/>
      </w:pPr>
      <w:r>
        <w:rPr>
          <w:rFonts w:hint="eastAsia"/>
        </w:rPr>
        <w:t>进一步学习有关时间的类和方法。</w:t>
      </w:r>
    </w:p>
    <w:p w14:paraId="00009F23">
      <w:pPr>
        <w:numPr>
          <w:ilvl w:val="0"/>
          <w:numId w:val="67"/>
        </w:numPr>
        <w:spacing w:line="360" w:lineRule="auto"/>
        <w:ind w:firstLine="420" w:firstLineChars="200"/>
      </w:pPr>
      <w:r>
        <w:rPr>
          <w:rFonts w:hint="eastAsia"/>
        </w:rPr>
        <w:t>教务管理系统中多种人员角色定义</w:t>
      </w:r>
    </w:p>
    <w:p w14:paraId="08697228">
      <w:pPr>
        <w:numPr>
          <w:ilvl w:val="1"/>
          <w:numId w:val="67"/>
        </w:numPr>
        <w:spacing w:line="360" w:lineRule="auto"/>
        <w:ind w:left="420" w:firstLine="420" w:firstLineChars="200"/>
      </w:pPr>
      <w:r>
        <w:rPr>
          <w:rFonts w:hint="eastAsia"/>
        </w:rPr>
        <w:t>教室可以查看、修改、打印他所授课班级学生的成绩；</w:t>
      </w:r>
    </w:p>
    <w:p w14:paraId="102B400F">
      <w:pPr>
        <w:numPr>
          <w:ilvl w:val="1"/>
          <w:numId w:val="67"/>
        </w:numPr>
        <w:spacing w:line="360" w:lineRule="auto"/>
        <w:ind w:left="420" w:firstLine="420" w:firstLineChars="200"/>
      </w:pPr>
      <w:r>
        <w:rPr>
          <w:rFonts w:hint="eastAsia"/>
        </w:rPr>
        <w:t>教务可以查看、打印所有班级学生的成绩，但没有修改的权利；</w:t>
      </w:r>
    </w:p>
    <w:p w14:paraId="6D590D8F">
      <w:pPr>
        <w:numPr>
          <w:ilvl w:val="1"/>
          <w:numId w:val="67"/>
        </w:numPr>
        <w:spacing w:line="360" w:lineRule="auto"/>
        <w:ind w:left="420" w:firstLine="420" w:firstLineChars="200"/>
      </w:pPr>
      <w:r>
        <w:rPr>
          <w:rFonts w:hint="eastAsia"/>
        </w:rPr>
        <w:t>学生可以查看、大于自己的成绩；</w:t>
      </w:r>
    </w:p>
    <w:p w14:paraId="04C50360">
      <w:pPr>
        <w:numPr>
          <w:ilvl w:val="1"/>
          <w:numId w:val="67"/>
        </w:numPr>
        <w:spacing w:line="360" w:lineRule="auto"/>
        <w:ind w:left="420" w:firstLine="420" w:firstLineChars="200"/>
      </w:pPr>
      <w:r>
        <w:rPr>
          <w:rFonts w:hint="eastAsia"/>
        </w:rPr>
        <w:t>User是上面各类的父类，提供注册、登录、登出、注销系统的功能；</w:t>
      </w:r>
    </w:p>
    <w:p w14:paraId="7EA1952B">
      <w:pPr>
        <w:numPr>
          <w:ilvl w:val="1"/>
          <w:numId w:val="67"/>
        </w:numPr>
        <w:spacing w:line="360" w:lineRule="auto"/>
        <w:ind w:left="420" w:firstLine="420" w:firstLineChars="200"/>
      </w:pPr>
      <w:r>
        <w:rPr>
          <w:rFonts w:hint="eastAsia"/>
        </w:rPr>
        <w:t>基础数据可以通过预先设定保存在数组中。</w:t>
      </w:r>
    </w:p>
    <w:p w14:paraId="38502A1E">
      <w:pPr>
        <w:spacing w:line="360" w:lineRule="auto"/>
        <w:ind w:left="420" w:leftChars="200"/>
      </w:pPr>
      <w:r>
        <w:t>本系统涉及的基础参数如下：</w:t>
      </w:r>
    </w:p>
    <w:p w14:paraId="001DE9EE">
      <w:pPr>
        <w:spacing w:line="360" w:lineRule="auto"/>
        <w:ind w:left="420" w:leftChars="200"/>
      </w:pPr>
      <w:r>
        <w:t>教务的用户名、密码、id和姓名为"administrator","admin123456","5","qianjin"</w:t>
      </w:r>
    </w:p>
    <w:p w14:paraId="36E4C4A6">
      <w:pPr>
        <w:spacing w:line="360" w:lineRule="auto"/>
        <w:ind w:left="420" w:leftChars="200"/>
      </w:pPr>
      <w:r>
        <w:t>课程id、课程名为"1","java"；"2","os"；"3","math"</w:t>
      </w:r>
    </w:p>
    <w:p w14:paraId="45B3F227">
      <w:pPr>
        <w:spacing w:line="360" w:lineRule="auto"/>
        <w:ind w:left="420" w:leftChars="200"/>
      </w:pPr>
      <w:r>
        <w:t>学生成绩（分数id,教师id,课程id,分数）为</w:t>
      </w:r>
    </w:p>
    <w:p w14:paraId="2DB57F7E">
      <w:pPr>
        <w:spacing w:line="360" w:lineRule="auto"/>
        <w:ind w:left="420" w:leftChars="200"/>
      </w:pPr>
      <w:r>
        <w:t>scores = new Score[24];</w:t>
      </w:r>
    </w:p>
    <w:p w14:paraId="314452A4">
      <w:pPr>
        <w:spacing w:line="360" w:lineRule="auto"/>
        <w:ind w:left="420" w:leftChars="200"/>
      </w:pPr>
      <w:r>
        <w:t>scores[0]=new Score("1","1","1","1",87);</w:t>
      </w:r>
    </w:p>
    <w:p w14:paraId="179485A9">
      <w:pPr>
        <w:spacing w:line="360" w:lineRule="auto"/>
        <w:ind w:left="420" w:leftChars="200"/>
      </w:pPr>
      <w:r>
        <w:t>scores[1]=new Score("2","2","2","2",97);</w:t>
      </w:r>
    </w:p>
    <w:p w14:paraId="606AC022">
      <w:pPr>
        <w:spacing w:line="360" w:lineRule="auto"/>
        <w:ind w:left="420" w:leftChars="200"/>
      </w:pPr>
      <w:r>
        <w:t>scores[2]=new Score("3","3","3","3",87);</w:t>
      </w:r>
    </w:p>
    <w:p w14:paraId="477F53F8">
      <w:pPr>
        <w:spacing w:line="360" w:lineRule="auto"/>
        <w:ind w:left="420" w:leftChars="200"/>
      </w:pPr>
      <w:r>
        <w:t>scores[3]=new Score("4","4","4","1",67);</w:t>
      </w:r>
    </w:p>
    <w:p w14:paraId="0FEA8697">
      <w:pPr>
        <w:spacing w:line="360" w:lineRule="auto"/>
        <w:ind w:left="420" w:leftChars="200"/>
      </w:pPr>
      <w:r>
        <w:t>scores[4]=new Score("5","5","1","3",87);</w:t>
      </w:r>
    </w:p>
    <w:p w14:paraId="2FA5F205">
      <w:pPr>
        <w:spacing w:line="360" w:lineRule="auto"/>
        <w:ind w:left="420" w:leftChars="200"/>
      </w:pPr>
      <w:r>
        <w:t>scores[5]=new Score("6","6","2","2",77);</w:t>
      </w:r>
    </w:p>
    <w:p w14:paraId="3B74DB35">
      <w:pPr>
        <w:spacing w:line="360" w:lineRule="auto"/>
        <w:ind w:left="420" w:leftChars="200"/>
      </w:pPr>
      <w:r>
        <w:t>scores[6]=new Score("7","7","3","3",0);</w:t>
      </w:r>
    </w:p>
    <w:p w14:paraId="294E3D42">
      <w:pPr>
        <w:spacing w:line="360" w:lineRule="auto"/>
        <w:ind w:left="420" w:leftChars="200"/>
      </w:pPr>
      <w:r>
        <w:t>scores[7]=new Score("8","8","4","2",87);</w:t>
      </w:r>
    </w:p>
    <w:p w14:paraId="5DA9E7A4">
      <w:pPr>
        <w:spacing w:line="360" w:lineRule="auto"/>
        <w:ind w:left="420" w:leftChars="200"/>
      </w:pPr>
      <w:r>
        <w:t>scores[8]=new Score("9","9","2","1",47);</w:t>
      </w:r>
    </w:p>
    <w:p w14:paraId="0F9C4858">
      <w:pPr>
        <w:spacing w:line="360" w:lineRule="auto"/>
        <w:ind w:left="420" w:leftChars="200"/>
      </w:pPr>
      <w:r>
        <w:t>scores[9]=new Score("10","10","3","1",87);</w:t>
      </w:r>
    </w:p>
    <w:p w14:paraId="5FA094C9">
      <w:pPr>
        <w:spacing w:line="360" w:lineRule="auto"/>
        <w:ind w:left="420" w:leftChars="200"/>
      </w:pPr>
      <w:r>
        <w:t>scores[10]=new Score("11","1","1","3",57);</w:t>
      </w:r>
    </w:p>
    <w:p w14:paraId="1FB8EAFF">
      <w:pPr>
        <w:spacing w:line="360" w:lineRule="auto"/>
        <w:ind w:left="420" w:leftChars="200"/>
      </w:pPr>
      <w:r>
        <w:t>scores[11]=new Score("12","2","4","2",83);</w:t>
      </w:r>
    </w:p>
    <w:p w14:paraId="07832254">
      <w:pPr>
        <w:spacing w:line="360" w:lineRule="auto"/>
        <w:ind w:left="420" w:leftChars="200"/>
      </w:pPr>
      <w:r>
        <w:t>scores[12]=new Score("13","3","4","2",37);</w:t>
      </w:r>
    </w:p>
    <w:p w14:paraId="1E2A885C">
      <w:pPr>
        <w:spacing w:line="360" w:lineRule="auto"/>
        <w:ind w:left="420" w:leftChars="200"/>
      </w:pPr>
      <w:r>
        <w:t>scores[13]=new Score("14","4","2","3",4);</w:t>
      </w:r>
    </w:p>
    <w:p w14:paraId="4F93221F">
      <w:pPr>
        <w:spacing w:line="360" w:lineRule="auto"/>
        <w:ind w:left="420" w:leftChars="200"/>
      </w:pPr>
      <w:r>
        <w:t>scores[14]=new Score("15","5","1","1",26);</w:t>
      </w:r>
    </w:p>
    <w:p w14:paraId="69C8DE78">
      <w:pPr>
        <w:spacing w:line="360" w:lineRule="auto"/>
        <w:ind w:left="420" w:leftChars="200"/>
      </w:pPr>
      <w:r>
        <w:t>scores[15]=new Score("16","6","3","1",17);</w:t>
      </w:r>
    </w:p>
    <w:p w14:paraId="140D58EF">
      <w:pPr>
        <w:spacing w:line="360" w:lineRule="auto"/>
        <w:ind w:left="420" w:leftChars="200"/>
      </w:pPr>
      <w:r>
        <w:t>scores[16]=new Score("17","7","3","3",88);</w:t>
      </w:r>
    </w:p>
    <w:p w14:paraId="780C2844">
      <w:pPr>
        <w:spacing w:line="360" w:lineRule="auto"/>
        <w:ind w:left="420" w:leftChars="200"/>
      </w:pPr>
      <w:r>
        <w:t>scores[17]=new Score("18","8","2","2",82);</w:t>
      </w:r>
    </w:p>
    <w:p w14:paraId="68CD5622">
      <w:pPr>
        <w:spacing w:line="360" w:lineRule="auto"/>
        <w:ind w:left="420" w:leftChars="200"/>
      </w:pPr>
      <w:r>
        <w:t>scores[18]=new Score("19","9","1","1",53);</w:t>
      </w:r>
    </w:p>
    <w:p w14:paraId="044E5BEF">
      <w:pPr>
        <w:spacing w:line="360" w:lineRule="auto"/>
        <w:ind w:left="420" w:leftChars="200"/>
      </w:pPr>
      <w:r>
        <w:t>scores[19]=new Score("20","10","4","2",81);</w:t>
      </w:r>
    </w:p>
    <w:p w14:paraId="45446CD4">
      <w:pPr>
        <w:spacing w:line="360" w:lineRule="auto"/>
        <w:ind w:left="420" w:leftChars="200"/>
      </w:pPr>
      <w:r>
        <w:t>scores[20]=new Score("21","1","1","3",40);</w:t>
      </w:r>
    </w:p>
    <w:p w14:paraId="658B5497">
      <w:pPr>
        <w:spacing w:line="360" w:lineRule="auto"/>
        <w:ind w:left="420" w:leftChars="200"/>
      </w:pPr>
      <w:r>
        <w:t>scores[21]=new Score("22","2","2","1",83);</w:t>
      </w:r>
    </w:p>
    <w:p w14:paraId="798AD24E">
      <w:pPr>
        <w:spacing w:line="360" w:lineRule="auto"/>
        <w:ind w:left="420" w:leftChars="200"/>
      </w:pPr>
      <w:r>
        <w:t>scores[22]=new Score("23","3","3","2",37);</w:t>
      </w:r>
    </w:p>
    <w:p w14:paraId="5CCC16CA">
      <w:pPr>
        <w:spacing w:line="360" w:lineRule="auto"/>
        <w:ind w:left="420" w:leftChars="200"/>
      </w:pPr>
      <w:r>
        <w:t>scores[23]=new Score("24","4","4","3",67);</w:t>
      </w:r>
    </w:p>
    <w:p w14:paraId="6690B5FF">
      <w:pPr>
        <w:spacing w:line="360" w:lineRule="auto"/>
        <w:ind w:left="420" w:leftChars="200"/>
      </w:pPr>
      <w:r>
        <w:t>学生的用户名、密码、id和姓名为</w:t>
      </w:r>
    </w:p>
    <w:p w14:paraId="4E529FEA">
      <w:pPr>
        <w:spacing w:line="360" w:lineRule="auto"/>
        <w:ind w:left="420" w:leftChars="200"/>
      </w:pPr>
      <w:r>
        <w:t>students = new Student[10];</w:t>
      </w:r>
    </w:p>
    <w:p w14:paraId="4C78CC6B">
      <w:pPr>
        <w:spacing w:line="360" w:lineRule="auto"/>
        <w:ind w:left="420" w:leftChars="200"/>
      </w:pPr>
      <w:r>
        <w:t>students[0]=new Student("xiaoming","123456","1","xiaoming");</w:t>
      </w:r>
    </w:p>
    <w:p w14:paraId="0E286773">
      <w:pPr>
        <w:spacing w:line="360" w:lineRule="auto"/>
        <w:ind w:left="420" w:leftChars="200"/>
      </w:pPr>
      <w:r>
        <w:t>students[1]=new Student("xiaoli","123456","2","xiaoli");</w:t>
      </w:r>
    </w:p>
    <w:p w14:paraId="6C73FD41">
      <w:pPr>
        <w:spacing w:line="360" w:lineRule="auto"/>
        <w:ind w:left="420" w:leftChars="200"/>
      </w:pPr>
      <w:r>
        <w:t>students[2]=new Student("xiaocui","123456","3","xiaocui");</w:t>
      </w:r>
    </w:p>
    <w:p w14:paraId="1EB2AF10">
      <w:pPr>
        <w:spacing w:line="360" w:lineRule="auto"/>
        <w:ind w:left="420" w:leftChars="200"/>
      </w:pPr>
      <w:r>
        <w:t>students[3]=new Student("xiaoyu","123456","4","xiaoyu");</w:t>
      </w:r>
    </w:p>
    <w:p w14:paraId="2E2A0C4D">
      <w:pPr>
        <w:spacing w:line="360" w:lineRule="auto"/>
        <w:ind w:left="420" w:leftChars="200"/>
      </w:pPr>
      <w:r>
        <w:t>students[4]=new Student("xiaotang","123456","5","xiaotang");</w:t>
      </w:r>
    </w:p>
    <w:p w14:paraId="4B65D8AE">
      <w:pPr>
        <w:spacing w:line="360" w:lineRule="auto"/>
        <w:ind w:left="420" w:leftChars="200"/>
      </w:pPr>
      <w:r>
        <w:t>students[5]=new Student("xiaosun","123456","6","xiaosun");</w:t>
      </w:r>
    </w:p>
    <w:p w14:paraId="296B88F8">
      <w:pPr>
        <w:spacing w:line="360" w:lineRule="auto"/>
        <w:ind w:left="420" w:leftChars="200"/>
      </w:pPr>
      <w:r>
        <w:t>students[6]=new Student("xiaozhang","123","7","xiaozhang");</w:t>
      </w:r>
    </w:p>
    <w:p w14:paraId="409A13BD">
      <w:pPr>
        <w:spacing w:line="360" w:lineRule="auto"/>
        <w:ind w:left="420" w:leftChars="200"/>
      </w:pPr>
      <w:r>
        <w:t>students[7]=new Student("xiaoqi","123456","8","xiaoqi");</w:t>
      </w:r>
    </w:p>
    <w:p w14:paraId="6DA2312D">
      <w:pPr>
        <w:spacing w:line="360" w:lineRule="auto"/>
        <w:ind w:left="420" w:leftChars="200"/>
      </w:pPr>
      <w:r>
        <w:t>students[8]=new Student("xiaowei","123456","9","xiaowei");</w:t>
      </w:r>
    </w:p>
    <w:p w14:paraId="442477C8">
      <w:pPr>
        <w:spacing w:line="360" w:lineRule="auto"/>
        <w:ind w:left="420" w:leftChars="200"/>
      </w:pPr>
      <w:r>
        <w:t>students[9]=new Student("xiaoye","123456","10","xiaoye");</w:t>
      </w:r>
    </w:p>
    <w:p w14:paraId="6A45F99A">
      <w:pPr>
        <w:spacing w:line="360" w:lineRule="auto"/>
        <w:ind w:left="420" w:leftChars="200"/>
      </w:pPr>
      <w:r>
        <w:t>教师的用户名、密码、id和姓名为</w:t>
      </w:r>
    </w:p>
    <w:p w14:paraId="382F72D1">
      <w:pPr>
        <w:spacing w:line="360" w:lineRule="auto"/>
        <w:ind w:left="420" w:leftChars="200"/>
      </w:pPr>
      <w:r>
        <w:t>teachers = new Teacher[4];</w:t>
      </w:r>
    </w:p>
    <w:p w14:paraId="0340965A">
      <w:pPr>
        <w:spacing w:line="360" w:lineRule="auto"/>
        <w:ind w:left="420" w:leftChars="200"/>
      </w:pPr>
      <w:r>
        <w:t>teachers[0]=new Teacher("zhangsan","abc123","1","zhangsan");</w:t>
      </w:r>
    </w:p>
    <w:p w14:paraId="1B7C1563">
      <w:pPr>
        <w:spacing w:line="360" w:lineRule="auto"/>
        <w:ind w:left="420" w:leftChars="200"/>
      </w:pPr>
      <w:r>
        <w:t>teachers[1]=new Teacher("lisi","abc123","2","lisi");</w:t>
      </w:r>
    </w:p>
    <w:p w14:paraId="4D4E9A0B">
      <w:pPr>
        <w:spacing w:line="360" w:lineRule="auto"/>
        <w:ind w:left="420" w:leftChars="200"/>
      </w:pPr>
      <w:r>
        <w:t>teachers[2]=new Teacher("wangwu","abc123","3","wangwu");</w:t>
      </w:r>
    </w:p>
    <w:p w14:paraId="2FC85273">
      <w:pPr>
        <w:spacing w:line="360" w:lineRule="auto"/>
        <w:ind w:left="420" w:leftChars="200"/>
        <w:rPr>
          <w:color w:val="FF0000"/>
        </w:rPr>
      </w:pPr>
      <w:r>
        <w:t>teachers[3]=new Teacher("zhaoliu","abc123","4","zhaoliu");</w:t>
      </w:r>
    </w:p>
    <w:p w14:paraId="11380B14">
      <w:pPr>
        <w:numPr>
          <w:ilvl w:val="0"/>
          <w:numId w:val="67"/>
        </w:numPr>
        <w:spacing w:line="360" w:lineRule="auto"/>
        <w:ind w:firstLine="420" w:firstLineChars="200"/>
      </w:pPr>
      <w:r>
        <w:t>交通卡类的定义</w:t>
      </w:r>
    </w:p>
    <w:p w14:paraId="2F397715">
      <w:pPr>
        <w:numPr>
          <w:ilvl w:val="1"/>
          <w:numId w:val="67"/>
        </w:numPr>
        <w:spacing w:line="360" w:lineRule="auto"/>
        <w:ind w:left="420" w:firstLine="420" w:firstLineChars="200"/>
      </w:pPr>
      <w:r>
        <w:rPr>
          <w:rFonts w:hint="eastAsia"/>
        </w:rPr>
        <w:t>本实验涉及普通公交卡、公交月卡和公交次卡，我们可以把普通公交卡认为是当日有效的1次卡，月卡为当月有效的多次卡，次卡为没有时效的多次卡，它们存在某种继承关系；</w:t>
      </w:r>
    </w:p>
    <w:p w14:paraId="6477E4BE">
      <w:pPr>
        <w:numPr>
          <w:ilvl w:val="1"/>
          <w:numId w:val="67"/>
        </w:numPr>
        <w:spacing w:line="360" w:lineRule="auto"/>
        <w:ind w:left="420" w:firstLine="420" w:firstLineChars="200"/>
      </w:pPr>
      <w:r>
        <w:rPr>
          <w:rFonts w:hint="eastAsia"/>
        </w:rPr>
        <w:t>在实验中涉及进出站和购票等时间有关的信息，这里提醒需要使用Timer有关的类。</w:t>
      </w:r>
    </w:p>
    <w:p w14:paraId="0C952E8A">
      <w:pPr>
        <w:numPr>
          <w:ilvl w:val="0"/>
          <w:numId w:val="67"/>
        </w:numPr>
        <w:spacing w:line="360" w:lineRule="auto"/>
        <w:ind w:firstLine="420" w:firstLineChars="200"/>
      </w:pPr>
      <w:r>
        <w:t>设计一个LinkedList类</w:t>
      </w:r>
    </w:p>
    <w:p w14:paraId="446A9CAB">
      <w:pPr>
        <w:numPr>
          <w:ilvl w:val="1"/>
          <w:numId w:val="67"/>
        </w:numPr>
        <w:spacing w:line="360" w:lineRule="auto"/>
        <w:ind w:left="420" w:firstLine="420" w:firstLineChars="200"/>
      </w:pPr>
      <w:r>
        <w:rPr>
          <w:rFonts w:hint="eastAsia"/>
        </w:rPr>
        <w:t>学习并掌握LinkedList的数据结构，对结点Node的数据结构有比较清楚的理解；</w:t>
      </w:r>
    </w:p>
    <w:p w14:paraId="6DBBD553">
      <w:pPr>
        <w:numPr>
          <w:ilvl w:val="1"/>
          <w:numId w:val="67"/>
        </w:numPr>
        <w:spacing w:line="360" w:lineRule="auto"/>
        <w:ind w:left="420" w:firstLine="420" w:firstLineChars="200"/>
      </w:pPr>
      <w:r>
        <w:rPr>
          <w:rFonts w:hint="eastAsia"/>
        </w:rPr>
        <w:t>Node结点在本例中可以设计为内部类。</w:t>
      </w:r>
    </w:p>
    <w:p w14:paraId="7EEBD767">
      <w:pPr>
        <w:pStyle w:val="4"/>
        <w:numPr>
          <w:ilvl w:val="1"/>
          <w:numId w:val="64"/>
        </w:numPr>
      </w:pPr>
      <w:r>
        <w:rPr>
          <w:rFonts w:hint="eastAsia"/>
        </w:rPr>
        <w:t>教学媒体的选择和使用方法</w:t>
      </w:r>
    </w:p>
    <w:p w14:paraId="7EA02EB8">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28E91372">
      <w:pPr>
        <w:pStyle w:val="4"/>
        <w:numPr>
          <w:ilvl w:val="1"/>
          <w:numId w:val="64"/>
        </w:numPr>
      </w:pPr>
      <w:r>
        <w:rPr>
          <w:rFonts w:hint="eastAsia"/>
        </w:rPr>
        <w:t>教学反思与评价</w:t>
      </w:r>
    </w:p>
    <w:p w14:paraId="2AEB1189">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6EB81A9B"/>
    <w:p w14:paraId="4883D84A"/>
    <w:p w14:paraId="22D55FFE">
      <w:pPr>
        <w:pStyle w:val="3"/>
        <w:numPr>
          <w:ilvl w:val="0"/>
          <w:numId w:val="1"/>
        </w:numPr>
        <w:tabs>
          <w:tab w:val="left" w:pos="0"/>
          <w:tab w:val="clear" w:pos="420"/>
        </w:tabs>
        <w:jc w:val="center"/>
        <w:sectPr>
          <w:pgSz w:w="11906" w:h="16838"/>
          <w:pgMar w:top="1440" w:right="1800" w:bottom="1440" w:left="1800" w:header="851" w:footer="992" w:gutter="0"/>
          <w:cols w:space="425" w:num="1"/>
          <w:docGrid w:type="lines" w:linePitch="312" w:charSpace="0"/>
        </w:sectPr>
      </w:pPr>
    </w:p>
    <w:p w14:paraId="7BE7A50E">
      <w:pPr>
        <w:pStyle w:val="3"/>
        <w:numPr>
          <w:ilvl w:val="0"/>
          <w:numId w:val="1"/>
        </w:numPr>
        <w:tabs>
          <w:tab w:val="left" w:pos="0"/>
          <w:tab w:val="clear" w:pos="420"/>
        </w:tabs>
        <w:jc w:val="center"/>
      </w:pPr>
      <w:r>
        <w:rPr>
          <w:rFonts w:hint="eastAsia"/>
        </w:rPr>
        <w:t>抽象类和接口（抽象类的定义和使用）</w:t>
      </w:r>
    </w:p>
    <w:p w14:paraId="7A26EC1C">
      <w:pPr>
        <w:pStyle w:val="4"/>
        <w:numPr>
          <w:ilvl w:val="1"/>
          <w:numId w:val="68"/>
        </w:numPr>
      </w:pPr>
      <w:r>
        <w:rPr>
          <w:rFonts w:hint="eastAsia"/>
        </w:rPr>
        <w:t>教学目标</w:t>
      </w:r>
    </w:p>
    <w:p w14:paraId="2AFD7DE8">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10EE911B">
      <w:pPr>
        <w:spacing w:line="360" w:lineRule="auto"/>
        <w:ind w:firstLine="359" w:firstLineChars="171"/>
        <w:rPr>
          <w:rFonts w:ascii="Times New Roman" w:hAnsi="Times New Roman" w:cs="Times New Roman"/>
          <w:szCs w:val="21"/>
        </w:rPr>
      </w:pPr>
      <w:r>
        <w:rPr>
          <w:rFonts w:ascii="Times New Roman" w:hAnsi="Times New Roman" w:cs="Times New Roman"/>
        </w:rPr>
        <w:t>理解抽象类的概念，掌握抽象方法和抽象类的定义；理解抽象类在设计与实现分离的中的作用，掌握普通类继承抽象类、抽象类继承抽象类。</w:t>
      </w:r>
    </w:p>
    <w:p w14:paraId="3F3003B0">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595FA307">
      <w:pPr>
        <w:spacing w:line="360" w:lineRule="auto"/>
        <w:ind w:firstLine="359" w:firstLineChars="171"/>
        <w:rPr>
          <w:rFonts w:ascii="Times New Roman" w:hAnsi="Times New Roman" w:cs="Times New Roman"/>
          <w:szCs w:val="21"/>
        </w:rPr>
      </w:pPr>
      <w:r>
        <w:rPr>
          <w:rFonts w:ascii="Times New Roman" w:hAnsi="Times New Roman" w:cs="Times New Roman"/>
        </w:rPr>
        <w:t>能够使用抽象方法和抽象类进行类的设计，能够使用抽象类实现设计和实现分离。</w:t>
      </w:r>
    </w:p>
    <w:p w14:paraId="42265BC5">
      <w:pPr>
        <w:spacing w:line="360" w:lineRule="auto"/>
        <w:ind w:left="420"/>
        <w:rPr>
          <w:rFonts w:ascii="Times New Roman" w:hAnsi="Times New Roman" w:eastAsia="宋体"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58D8157B">
      <w:pPr>
        <w:spacing w:line="360" w:lineRule="auto"/>
        <w:ind w:firstLine="359" w:firstLineChars="171"/>
        <w:rPr>
          <w:rFonts w:ascii="Times New Roman" w:hAnsi="Times New Roman" w:cs="Times New Roman"/>
          <w:szCs w:val="21"/>
        </w:rPr>
      </w:pPr>
      <w:r>
        <w:rPr>
          <w:rFonts w:hint="eastAsia"/>
        </w:rPr>
        <w:t>培养</w:t>
      </w:r>
      <w:r>
        <w:t>尊重文化多样性、关心社会公共事务和环境等方面的意识和能力</w:t>
      </w:r>
      <w:r>
        <w:rPr>
          <w:rFonts w:hint="eastAsia"/>
        </w:rPr>
        <w:t>。</w:t>
      </w:r>
    </w:p>
    <w:p w14:paraId="59B4CF8A">
      <w:pPr>
        <w:pStyle w:val="4"/>
        <w:numPr>
          <w:ilvl w:val="1"/>
          <w:numId w:val="68"/>
        </w:numPr>
      </w:pPr>
      <w:r>
        <w:rPr>
          <w:rFonts w:hint="eastAsia"/>
        </w:rPr>
        <w:t>教学重点</w:t>
      </w:r>
    </w:p>
    <w:p w14:paraId="0A7629B4">
      <w:pPr>
        <w:numPr>
          <w:ilvl w:val="0"/>
          <w:numId w:val="69"/>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抽象类的使用场景，抽象类和普通类间的区别；</w:t>
      </w:r>
    </w:p>
    <w:p w14:paraId="7FB0700F">
      <w:pPr>
        <w:numPr>
          <w:ilvl w:val="0"/>
          <w:numId w:val="69"/>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抽象类和抽象方法间的关系；</w:t>
      </w:r>
    </w:p>
    <w:p w14:paraId="55D30662">
      <w:pPr>
        <w:numPr>
          <w:ilvl w:val="0"/>
          <w:numId w:val="69"/>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抽象类的继承和实例化问题；</w:t>
      </w:r>
    </w:p>
    <w:p w14:paraId="28CF89A7">
      <w:pPr>
        <w:numPr>
          <w:ilvl w:val="0"/>
          <w:numId w:val="69"/>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抽象类的引用和多态。</w:t>
      </w:r>
    </w:p>
    <w:p w14:paraId="05A8A037">
      <w:pPr>
        <w:pStyle w:val="4"/>
        <w:numPr>
          <w:ilvl w:val="1"/>
          <w:numId w:val="68"/>
        </w:numPr>
      </w:pPr>
      <w:r>
        <w:rPr>
          <w:rFonts w:hint="eastAsia"/>
        </w:rPr>
        <w:t>教学难点</w:t>
      </w:r>
    </w:p>
    <w:p w14:paraId="61DAD3D3">
      <w:pPr>
        <w:numPr>
          <w:ilvl w:val="0"/>
          <w:numId w:val="70"/>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抽象类和抽象方法间的关系；</w:t>
      </w:r>
    </w:p>
    <w:p w14:paraId="7586CE56">
      <w:pPr>
        <w:numPr>
          <w:ilvl w:val="0"/>
          <w:numId w:val="70"/>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不包含抽象方法的抽象类。</w:t>
      </w:r>
    </w:p>
    <w:p w14:paraId="58A34B93">
      <w:pPr>
        <w:pStyle w:val="4"/>
        <w:numPr>
          <w:ilvl w:val="1"/>
          <w:numId w:val="68"/>
        </w:numPr>
      </w:pPr>
      <w:r>
        <w:rPr>
          <w:rFonts w:hint="eastAsia"/>
        </w:rPr>
        <w:t>解决方法和处理措施</w:t>
      </w:r>
    </w:p>
    <w:p w14:paraId="7A62C320">
      <w:pPr>
        <w:spacing w:line="360" w:lineRule="auto"/>
        <w:ind w:firstLine="420" w:firstLineChars="200"/>
      </w:pPr>
      <w:r>
        <w:rPr>
          <w:rFonts w:hint="eastAsia"/>
        </w:rPr>
        <w:t>理论结合实验，从理论出发观察实验现象；用实验现象加深理论印象。</w:t>
      </w:r>
    </w:p>
    <w:p w14:paraId="198F0CD7">
      <w:pPr>
        <w:pStyle w:val="4"/>
        <w:numPr>
          <w:ilvl w:val="1"/>
          <w:numId w:val="68"/>
        </w:numPr>
      </w:pPr>
      <w:r>
        <w:rPr>
          <w:rFonts w:hint="eastAsia"/>
        </w:rPr>
        <w:t>教学内容与教学活动</w:t>
      </w:r>
    </w:p>
    <w:p w14:paraId="53B6FEB8">
      <w:pPr>
        <w:numPr>
          <w:ilvl w:val="0"/>
          <w:numId w:val="71"/>
        </w:numPr>
        <w:spacing w:line="360" w:lineRule="auto"/>
        <w:ind w:firstLine="420" w:firstLineChars="200"/>
      </w:pPr>
      <w:r>
        <w:rPr>
          <w:rFonts w:hint="eastAsia"/>
        </w:rPr>
        <w:t>银行信用贷款还款</w:t>
      </w:r>
    </w:p>
    <w:p w14:paraId="4664A27C">
      <w:pPr>
        <w:numPr>
          <w:ilvl w:val="1"/>
          <w:numId w:val="71"/>
        </w:numPr>
        <w:spacing w:line="360" w:lineRule="auto"/>
        <w:ind w:left="420" w:firstLine="420" w:firstLineChars="200"/>
      </w:pPr>
      <w:r>
        <w:rPr>
          <w:rFonts w:hint="eastAsia"/>
        </w:rPr>
        <w:t>对抽象类Loans中的抽象方法calcFee，在其派生类中分别进行实现；</w:t>
      </w:r>
    </w:p>
    <w:p w14:paraId="6AC8CF3C">
      <w:pPr>
        <w:numPr>
          <w:ilvl w:val="1"/>
          <w:numId w:val="71"/>
        </w:numPr>
        <w:spacing w:line="360" w:lineRule="auto"/>
        <w:ind w:left="420" w:firstLine="420" w:firstLineChars="200"/>
      </w:pPr>
      <w:r>
        <w:rPr>
          <w:rFonts w:hint="eastAsia"/>
        </w:rPr>
        <w:t>通过testXxx方法对结果和标准值进行匹配。</w:t>
      </w:r>
    </w:p>
    <w:p w14:paraId="429B9B3C">
      <w:pPr>
        <w:numPr>
          <w:ilvl w:val="0"/>
          <w:numId w:val="71"/>
        </w:numPr>
        <w:spacing w:line="360" w:lineRule="auto"/>
        <w:ind w:firstLine="420" w:firstLineChars="200"/>
      </w:pPr>
      <w:r>
        <w:t>几何图形抽象类设计</w:t>
      </w:r>
    </w:p>
    <w:p w14:paraId="04358314">
      <w:pPr>
        <w:numPr>
          <w:ilvl w:val="1"/>
          <w:numId w:val="71"/>
        </w:numPr>
        <w:spacing w:line="360" w:lineRule="auto"/>
        <w:ind w:left="420" w:firstLine="420" w:firstLineChars="200"/>
      </w:pPr>
      <w:r>
        <w:rPr>
          <w:rFonts w:hint="eastAsia"/>
        </w:rPr>
        <w:t>二维坐标平面上的形状由一组按顺时针方向的点坐标构成；</w:t>
      </w:r>
    </w:p>
    <w:p w14:paraId="267B6458">
      <w:pPr>
        <w:numPr>
          <w:ilvl w:val="1"/>
          <w:numId w:val="71"/>
        </w:numPr>
        <w:spacing w:line="360" w:lineRule="auto"/>
        <w:ind w:left="420" w:firstLine="420" w:firstLineChars="200"/>
      </w:pPr>
      <w:r>
        <w:rPr>
          <w:rFonts w:hint="eastAsia"/>
        </w:rPr>
        <w:t>抽象方法isXAxialSymmetry、isYAxialSymmetry、area和perimeter是其中的抽象方法；</w:t>
      </w:r>
    </w:p>
    <w:p w14:paraId="23D86918">
      <w:pPr>
        <w:numPr>
          <w:ilvl w:val="1"/>
          <w:numId w:val="71"/>
        </w:numPr>
        <w:spacing w:line="360" w:lineRule="auto"/>
        <w:ind w:left="420" w:firstLine="420" w:firstLineChars="200"/>
      </w:pPr>
      <w:r>
        <w:rPr>
          <w:rFonts w:hint="eastAsia"/>
        </w:rPr>
        <w:t>在派生类Triangle和Rectangle的实现时不仅需要考虑上面的4个抽象方法的实现，还需要根据形状的特性增补各自的特有成员，模仿Triangle的代码来实现Rectangle，并完成测试。</w:t>
      </w:r>
    </w:p>
    <w:p w14:paraId="526B6D74">
      <w:pPr>
        <w:numPr>
          <w:ilvl w:val="0"/>
          <w:numId w:val="71"/>
        </w:numPr>
        <w:spacing w:line="360" w:lineRule="auto"/>
        <w:ind w:firstLine="420" w:firstLineChars="200"/>
      </w:pPr>
      <w:r>
        <w:t>实现中华民族伟大复兴</w:t>
      </w:r>
    </w:p>
    <w:p w14:paraId="5FD12BB1">
      <w:pPr>
        <w:numPr>
          <w:ilvl w:val="1"/>
          <w:numId w:val="71"/>
        </w:numPr>
        <w:spacing w:line="360" w:lineRule="auto"/>
        <w:ind w:left="420" w:firstLine="420" w:firstLineChars="200"/>
      </w:pPr>
      <w:r>
        <w:rPr>
          <w:rFonts w:ascii="Times New Roman" w:hAnsi="Times New Roman" w:cs="Times New Roman"/>
        </w:rPr>
        <w:t>Rejuvenation</w:t>
      </w:r>
      <w:r>
        <w:rPr>
          <w:rFonts w:hint="eastAsia" w:ascii="Times New Roman" w:hAnsi="Times New Roman" w:cs="Times New Roman"/>
        </w:rPr>
        <w:t>类的核心方法是</w:t>
      </w:r>
      <w:r>
        <w:rPr>
          <w:rFonts w:ascii="Times New Roman" w:hAnsi="Times New Roman" w:cs="Times New Roman"/>
        </w:rPr>
        <w:t>endeavor</w:t>
      </w:r>
      <w:r>
        <w:rPr>
          <w:rFonts w:hint="eastAsia" w:ascii="Times New Roman" w:hAnsi="Times New Roman" w:cs="Times New Roman"/>
        </w:rPr>
        <w:t>，不同的主体有不同的内容和目标；</w:t>
      </w:r>
    </w:p>
    <w:p w14:paraId="023EFFFB">
      <w:pPr>
        <w:numPr>
          <w:ilvl w:val="1"/>
          <w:numId w:val="71"/>
        </w:numPr>
        <w:spacing w:line="360" w:lineRule="auto"/>
        <w:ind w:left="420" w:firstLine="420" w:firstLineChars="200"/>
      </w:pPr>
      <w:r>
        <w:rPr>
          <w:rFonts w:hint="eastAsia" w:ascii="Times New Roman" w:hAnsi="Times New Roman" w:cs="Times New Roman"/>
        </w:rPr>
        <w:t>针对科技复兴、教育复兴、文化复兴等，实现各行业各群体为祖国复兴做出努力。</w:t>
      </w:r>
    </w:p>
    <w:p w14:paraId="672038BD">
      <w:pPr>
        <w:numPr>
          <w:ilvl w:val="0"/>
          <w:numId w:val="71"/>
        </w:numPr>
        <w:spacing w:line="360" w:lineRule="auto"/>
        <w:ind w:firstLine="420" w:firstLineChars="200"/>
      </w:pPr>
      <w:r>
        <w:t>学校教育评价</w:t>
      </w:r>
    </w:p>
    <w:p w14:paraId="38536279">
      <w:pPr>
        <w:numPr>
          <w:ilvl w:val="1"/>
          <w:numId w:val="71"/>
        </w:numPr>
        <w:spacing w:line="360" w:lineRule="auto"/>
        <w:ind w:left="420" w:firstLine="420" w:firstLineChars="200"/>
      </w:pPr>
      <w:r>
        <w:rPr>
          <w:rFonts w:hint="eastAsia"/>
        </w:rPr>
        <w:t>对于不同的求学群体，有不同的施教和评价手段，本题需要对School抽象类中educate和evaluate抽象方法，在派生类</w:t>
      </w:r>
      <w:r>
        <w:rPr>
          <w:rFonts w:ascii="Times New Roman" w:hAnsi="Times New Roman" w:cs="Times New Roman"/>
        </w:rPr>
        <w:t>Kindergarten</w:t>
      </w:r>
      <w:r>
        <w:rPr>
          <w:rFonts w:hint="eastAsia" w:ascii="Times New Roman" w:hAnsi="Times New Roman" w:cs="Times New Roman"/>
        </w:rPr>
        <w:t>、</w:t>
      </w:r>
      <w:r>
        <w:rPr>
          <w:rFonts w:ascii="Times New Roman" w:hAnsi="Times New Roman" w:cs="Times New Roman"/>
        </w:rPr>
        <w:t>PrimarySchool</w:t>
      </w:r>
      <w:r>
        <w:rPr>
          <w:rFonts w:hint="eastAsia" w:ascii="Times New Roman" w:hAnsi="Times New Roman" w:cs="Times New Roman"/>
        </w:rPr>
        <w:t>、</w:t>
      </w:r>
      <w:r>
        <w:rPr>
          <w:rFonts w:ascii="Times New Roman" w:hAnsi="Times New Roman" w:cs="Times New Roman"/>
        </w:rPr>
        <w:t>MiddleSchool</w:t>
      </w:r>
      <w:r>
        <w:rPr>
          <w:rFonts w:hint="eastAsia" w:ascii="Times New Roman" w:hAnsi="Times New Roman" w:cs="Times New Roman"/>
        </w:rPr>
        <w:t>、</w:t>
      </w:r>
      <w:r>
        <w:rPr>
          <w:rFonts w:ascii="Times New Roman" w:hAnsi="Times New Roman" w:cs="Times New Roman"/>
        </w:rPr>
        <w:t>College</w:t>
      </w:r>
      <w:r>
        <w:rPr>
          <w:rFonts w:hint="eastAsia" w:ascii="Times New Roman" w:hAnsi="Times New Roman" w:cs="Times New Roman"/>
        </w:rPr>
        <w:t>等不同级别学校的教学和评价进行具体实现</w:t>
      </w:r>
      <w:r>
        <w:rPr>
          <w:rFonts w:hint="eastAsia"/>
        </w:rPr>
        <w:t>；</w:t>
      </w:r>
    </w:p>
    <w:p w14:paraId="6A9A241D">
      <w:pPr>
        <w:numPr>
          <w:ilvl w:val="1"/>
          <w:numId w:val="71"/>
        </w:numPr>
        <w:spacing w:line="360" w:lineRule="auto"/>
        <w:ind w:left="420" w:firstLine="420" w:firstLineChars="200"/>
      </w:pPr>
      <w:r>
        <w:rPr>
          <w:rFonts w:hint="eastAsia"/>
        </w:rPr>
        <w:t>体会抽象类在系统开发过程中的作用。</w:t>
      </w:r>
    </w:p>
    <w:p w14:paraId="357E2C03">
      <w:pPr>
        <w:pStyle w:val="4"/>
        <w:numPr>
          <w:ilvl w:val="1"/>
          <w:numId w:val="68"/>
        </w:numPr>
      </w:pPr>
      <w:r>
        <w:rPr>
          <w:rFonts w:hint="eastAsia"/>
        </w:rPr>
        <w:t>教学媒体的选择和使用方法</w:t>
      </w:r>
    </w:p>
    <w:p w14:paraId="1DFAB7F0">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3B24DFC0">
      <w:pPr>
        <w:pStyle w:val="4"/>
        <w:numPr>
          <w:ilvl w:val="1"/>
          <w:numId w:val="68"/>
        </w:numPr>
      </w:pPr>
      <w:r>
        <w:rPr>
          <w:rFonts w:hint="eastAsia"/>
        </w:rPr>
        <w:t>教学反思与评价</w:t>
      </w:r>
    </w:p>
    <w:p w14:paraId="6346C08F">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09ACDEFA">
      <w:pPr>
        <w:rPr>
          <w:b/>
        </w:rPr>
      </w:pPr>
    </w:p>
    <w:p w14:paraId="6F57B5AA">
      <w:pPr>
        <w:rPr>
          <w:b/>
        </w:rPr>
      </w:pPr>
    </w:p>
    <w:p w14:paraId="4F970994">
      <w:pPr>
        <w:pStyle w:val="3"/>
        <w:numPr>
          <w:ilvl w:val="0"/>
          <w:numId w:val="1"/>
        </w:numPr>
        <w:tabs>
          <w:tab w:val="left" w:pos="0"/>
          <w:tab w:val="clear" w:pos="420"/>
        </w:tabs>
        <w:jc w:val="center"/>
        <w:sectPr>
          <w:pgSz w:w="11906" w:h="16838"/>
          <w:pgMar w:top="1440" w:right="1800" w:bottom="1440" w:left="1800" w:header="851" w:footer="992" w:gutter="0"/>
          <w:cols w:space="425" w:num="1"/>
          <w:docGrid w:type="lines" w:linePitch="312" w:charSpace="0"/>
        </w:sectPr>
      </w:pPr>
    </w:p>
    <w:p w14:paraId="44F29DA6">
      <w:pPr>
        <w:pStyle w:val="3"/>
        <w:numPr>
          <w:ilvl w:val="0"/>
          <w:numId w:val="1"/>
        </w:numPr>
        <w:tabs>
          <w:tab w:val="left" w:pos="0"/>
          <w:tab w:val="clear" w:pos="420"/>
        </w:tabs>
        <w:jc w:val="center"/>
      </w:pPr>
      <w:r>
        <w:rPr>
          <w:rFonts w:hint="eastAsia"/>
        </w:rPr>
        <w:t>抽象类和接口（接口的定义和使用）</w:t>
      </w:r>
    </w:p>
    <w:p w14:paraId="60A7C3FC">
      <w:pPr>
        <w:pStyle w:val="4"/>
        <w:numPr>
          <w:ilvl w:val="1"/>
          <w:numId w:val="72"/>
        </w:numPr>
      </w:pPr>
      <w:r>
        <w:rPr>
          <w:rFonts w:hint="eastAsia"/>
        </w:rPr>
        <w:t>教学目标</w:t>
      </w:r>
    </w:p>
    <w:p w14:paraId="59F730A3">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5A50AF8F">
      <w:pPr>
        <w:spacing w:line="360" w:lineRule="auto"/>
        <w:ind w:firstLine="359" w:firstLineChars="171"/>
        <w:rPr>
          <w:rFonts w:ascii="Times New Roman" w:hAnsi="Times New Roman" w:cs="Times New Roman"/>
          <w:szCs w:val="21"/>
        </w:rPr>
      </w:pPr>
      <w:r>
        <w:rPr>
          <w:rFonts w:ascii="Times New Roman" w:hAnsi="Times New Roman" w:cs="Times New Roman"/>
        </w:rPr>
        <w:t>理解接口的概念，掌握接口的定义；理解接口中抽象方法可以省略关键字public abstract，掌握类实现一个或多个接口。了解接口继承和类继承的区别；理解接口的继承，掌握接口单继承和多继承。</w:t>
      </w:r>
    </w:p>
    <w:p w14:paraId="0B09B0EF">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75D910EF">
      <w:pPr>
        <w:spacing w:line="360" w:lineRule="auto"/>
        <w:ind w:firstLine="359" w:firstLineChars="171"/>
        <w:rPr>
          <w:rFonts w:ascii="Times New Roman" w:hAnsi="Times New Roman" w:cs="Times New Roman"/>
          <w:szCs w:val="21"/>
        </w:rPr>
      </w:pPr>
      <w:r>
        <w:rPr>
          <w:rFonts w:ascii="Times New Roman" w:hAnsi="Times New Roman" w:cs="Times New Roman"/>
        </w:rPr>
        <w:t>能够定义接口，实现接口以及使用接口的多继承特性，能够使用接口实现上下游协作分离。</w:t>
      </w:r>
    </w:p>
    <w:p w14:paraId="68AACE58">
      <w:pPr>
        <w:spacing w:line="360" w:lineRule="auto"/>
        <w:ind w:left="420"/>
        <w:rPr>
          <w:rFonts w:ascii="Times New Roman" w:hAnsi="Times New Roman" w:eastAsia="宋体"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7EC19FB1">
      <w:pPr>
        <w:spacing w:line="360" w:lineRule="auto"/>
        <w:ind w:firstLine="359" w:firstLineChars="171"/>
        <w:rPr>
          <w:rFonts w:ascii="Times New Roman" w:hAnsi="Times New Roman" w:cs="Times New Roman"/>
        </w:rPr>
      </w:pPr>
      <w:r>
        <w:rPr>
          <w:rFonts w:hint="eastAsia"/>
        </w:rPr>
        <w:t>培养团结合作精神，</w:t>
      </w:r>
      <w:r>
        <w:t>勇于创新</w:t>
      </w:r>
      <w:r>
        <w:rPr>
          <w:rFonts w:hint="eastAsia"/>
        </w:rPr>
        <w:t>的意识</w:t>
      </w:r>
      <w:r>
        <w:rPr>
          <w:rFonts w:ascii="Times New Roman" w:hAnsi="Times New Roman" w:cs="Times New Roman"/>
        </w:rPr>
        <w:t>。</w:t>
      </w:r>
    </w:p>
    <w:p w14:paraId="52D3E375">
      <w:pPr>
        <w:pStyle w:val="4"/>
        <w:numPr>
          <w:ilvl w:val="1"/>
          <w:numId w:val="72"/>
        </w:numPr>
      </w:pPr>
      <w:r>
        <w:rPr>
          <w:rFonts w:hint="eastAsia"/>
        </w:rPr>
        <w:t>教学重点</w:t>
      </w:r>
    </w:p>
    <w:p w14:paraId="4FF21A4A">
      <w:pPr>
        <w:numPr>
          <w:ilvl w:val="0"/>
          <w:numId w:val="73"/>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接口在程序设计中的作用，接口的成员类型；</w:t>
      </w:r>
    </w:p>
    <w:p w14:paraId="3DD339C6">
      <w:pPr>
        <w:numPr>
          <w:ilvl w:val="0"/>
          <w:numId w:val="73"/>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接口的简单实现，接口的继承；</w:t>
      </w:r>
    </w:p>
    <w:p w14:paraId="3BCBAE38">
      <w:pPr>
        <w:numPr>
          <w:ilvl w:val="0"/>
          <w:numId w:val="73"/>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接口间的多继承以及类对多个接口实现；</w:t>
      </w:r>
    </w:p>
    <w:p w14:paraId="3C172B44">
      <w:pPr>
        <w:numPr>
          <w:ilvl w:val="0"/>
          <w:numId w:val="73"/>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接口与多态；</w:t>
      </w:r>
    </w:p>
    <w:p w14:paraId="01C374CC">
      <w:pPr>
        <w:numPr>
          <w:ilvl w:val="0"/>
          <w:numId w:val="73"/>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面向接口编程初步。</w:t>
      </w:r>
    </w:p>
    <w:p w14:paraId="7556C820">
      <w:pPr>
        <w:pStyle w:val="4"/>
        <w:numPr>
          <w:ilvl w:val="1"/>
          <w:numId w:val="72"/>
        </w:numPr>
      </w:pPr>
      <w:r>
        <w:rPr>
          <w:rFonts w:hint="eastAsia"/>
        </w:rPr>
        <w:t>教学难点</w:t>
      </w:r>
    </w:p>
    <w:p w14:paraId="62244AD9">
      <w:pPr>
        <w:numPr>
          <w:ilvl w:val="0"/>
          <w:numId w:val="74"/>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接口的多继承；</w:t>
      </w:r>
    </w:p>
    <w:p w14:paraId="64D5E58B">
      <w:pPr>
        <w:numPr>
          <w:ilvl w:val="0"/>
          <w:numId w:val="74"/>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类对多个接口的实现。</w:t>
      </w:r>
    </w:p>
    <w:p w14:paraId="36B94253">
      <w:pPr>
        <w:pStyle w:val="4"/>
        <w:numPr>
          <w:ilvl w:val="1"/>
          <w:numId w:val="72"/>
        </w:numPr>
      </w:pPr>
      <w:r>
        <w:rPr>
          <w:rFonts w:hint="eastAsia"/>
        </w:rPr>
        <w:t>解决方法和处理措施</w:t>
      </w:r>
    </w:p>
    <w:p w14:paraId="39DAB846">
      <w:pPr>
        <w:spacing w:line="360" w:lineRule="auto"/>
        <w:ind w:firstLine="420" w:firstLineChars="200"/>
      </w:pPr>
      <w:r>
        <w:rPr>
          <w:rFonts w:hint="eastAsia"/>
        </w:rPr>
        <w:t>理论结合实验，从理论出发观察实验现象；用实验现象加深理论印象。</w:t>
      </w:r>
    </w:p>
    <w:p w14:paraId="29C683E7">
      <w:pPr>
        <w:pStyle w:val="4"/>
        <w:numPr>
          <w:ilvl w:val="1"/>
          <w:numId w:val="72"/>
        </w:numPr>
      </w:pPr>
      <w:r>
        <w:rPr>
          <w:rFonts w:hint="eastAsia"/>
        </w:rPr>
        <w:t>教学内容与教学活动</w:t>
      </w:r>
    </w:p>
    <w:p w14:paraId="53857861">
      <w:pPr>
        <w:numPr>
          <w:ilvl w:val="0"/>
          <w:numId w:val="75"/>
        </w:numPr>
        <w:spacing w:line="360" w:lineRule="auto"/>
        <w:ind w:firstLine="420" w:firstLineChars="200"/>
      </w:pPr>
      <w:r>
        <w:rPr>
          <w:rFonts w:hint="eastAsia"/>
        </w:rPr>
        <w:t>燃放鞭炮驱赶野兽</w:t>
      </w:r>
    </w:p>
    <w:p w14:paraId="3757D2B4">
      <w:pPr>
        <w:numPr>
          <w:ilvl w:val="1"/>
          <w:numId w:val="75"/>
        </w:numPr>
        <w:spacing w:line="360" w:lineRule="auto"/>
        <w:ind w:left="420" w:firstLine="420" w:firstLineChars="200"/>
      </w:pPr>
      <w:r>
        <w:rPr>
          <w:rFonts w:hint="eastAsia"/>
        </w:rPr>
        <w:t>在没有继承关系的气球类、喇叭类、鞭炮类、枪炮类中都有驱赶的行为，从这些类中就可以抽取出共同的方法Shoo形成Explode接口，这样在主体调用Shoo的时就不需要考虑具体哪种类对象来实施，就实现了调用和实施的分离；</w:t>
      </w:r>
    </w:p>
    <w:p w14:paraId="00768535">
      <w:pPr>
        <w:numPr>
          <w:ilvl w:val="1"/>
          <w:numId w:val="75"/>
        </w:numPr>
        <w:spacing w:line="360" w:lineRule="auto"/>
        <w:ind w:left="420" w:firstLine="420" w:firstLineChars="200"/>
      </w:pPr>
      <w:r>
        <w:rPr>
          <w:rFonts w:hint="eastAsia"/>
        </w:rPr>
        <w:t>面向接口编程，多与接口的多态共同使用。</w:t>
      </w:r>
    </w:p>
    <w:p w14:paraId="5949AEDC">
      <w:pPr>
        <w:numPr>
          <w:ilvl w:val="0"/>
          <w:numId w:val="75"/>
        </w:numPr>
        <w:spacing w:line="360" w:lineRule="auto"/>
        <w:ind w:firstLine="420" w:firstLineChars="200"/>
      </w:pPr>
      <w:r>
        <w:t>交通工具接口实现</w:t>
      </w:r>
    </w:p>
    <w:p w14:paraId="058F3B99">
      <w:pPr>
        <w:numPr>
          <w:ilvl w:val="1"/>
          <w:numId w:val="75"/>
        </w:numPr>
        <w:spacing w:line="360" w:lineRule="auto"/>
        <w:ind w:left="420" w:firstLine="420" w:firstLineChars="200"/>
      </w:pPr>
      <w:r>
        <w:rPr>
          <w:rFonts w:hint="eastAsia"/>
        </w:rPr>
        <w:t>不同交通工具的驾驶行为各有差异，但都表现为行驶travel和停止stop；</w:t>
      </w:r>
    </w:p>
    <w:p w14:paraId="6955F39D">
      <w:pPr>
        <w:numPr>
          <w:ilvl w:val="1"/>
          <w:numId w:val="75"/>
        </w:numPr>
        <w:spacing w:line="360" w:lineRule="auto"/>
        <w:ind w:left="420" w:firstLine="420" w:firstLineChars="200"/>
      </w:pPr>
      <w:r>
        <w:rPr>
          <w:rFonts w:hint="eastAsia"/>
        </w:rPr>
        <w:t>设计并实现接口Transport和实现类Car、Ship和Plane；</w:t>
      </w:r>
    </w:p>
    <w:p w14:paraId="04859632">
      <w:pPr>
        <w:numPr>
          <w:ilvl w:val="1"/>
          <w:numId w:val="75"/>
        </w:numPr>
        <w:spacing w:line="360" w:lineRule="auto"/>
        <w:ind w:left="420" w:firstLine="420" w:firstLineChars="200"/>
      </w:pPr>
      <w:r>
        <w:rPr>
          <w:rFonts w:hint="eastAsia"/>
        </w:rPr>
        <w:t>在测试类中通过多态对设计的类进行使用。</w:t>
      </w:r>
    </w:p>
    <w:p w14:paraId="14775A3F">
      <w:pPr>
        <w:numPr>
          <w:ilvl w:val="0"/>
          <w:numId w:val="75"/>
        </w:numPr>
        <w:spacing w:line="360" w:lineRule="auto"/>
        <w:ind w:firstLine="420" w:firstLineChars="200"/>
      </w:pPr>
      <w:r>
        <w:t>动物接口的多继承设计</w:t>
      </w:r>
    </w:p>
    <w:p w14:paraId="226DEE7C">
      <w:pPr>
        <w:numPr>
          <w:ilvl w:val="1"/>
          <w:numId w:val="75"/>
        </w:numPr>
        <w:spacing w:line="360" w:lineRule="auto"/>
        <w:ind w:left="420" w:firstLine="420" w:firstLineChars="200"/>
      </w:pPr>
      <w:r>
        <w:rPr>
          <w:rFonts w:hint="eastAsia"/>
        </w:rPr>
        <w:t>活动Action和感觉Sense两种接口在动物上的实现和在汽车上的实现是不一样的；</w:t>
      </w:r>
    </w:p>
    <w:p w14:paraId="70EF4D0F">
      <w:pPr>
        <w:numPr>
          <w:ilvl w:val="1"/>
          <w:numId w:val="75"/>
        </w:numPr>
        <w:spacing w:line="360" w:lineRule="auto"/>
        <w:ind w:left="420" w:firstLine="420" w:firstLineChars="200"/>
      </w:pPr>
      <w:r>
        <w:rPr>
          <w:rFonts w:hint="eastAsia"/>
        </w:rPr>
        <w:t>在这两个类中的多个抽象方法参数为Object，意味着它们能接受到任何数据类型，这是我们要注意在实现过程中要和实现类的特定场景相吻合，例如Animal实现Action的eat方法时，其传入参数一般为食物，所以使用参数前需要判断（为后续泛型做一些铺垫）；</w:t>
      </w:r>
    </w:p>
    <w:p w14:paraId="259B8971">
      <w:pPr>
        <w:numPr>
          <w:ilvl w:val="1"/>
          <w:numId w:val="75"/>
        </w:numPr>
        <w:spacing w:line="360" w:lineRule="auto"/>
        <w:ind w:left="420" w:firstLine="420" w:firstLineChars="200"/>
      </w:pPr>
      <w:r>
        <w:rPr>
          <w:rFonts w:hint="eastAsia"/>
        </w:rPr>
        <w:t>结合多态以及instanceof运算符进行判断，注意instanceof后面的类型和something间赋值相容即可。</w:t>
      </w:r>
    </w:p>
    <w:p w14:paraId="30032A9B">
      <w:pPr>
        <w:numPr>
          <w:ilvl w:val="0"/>
          <w:numId w:val="75"/>
        </w:numPr>
        <w:spacing w:line="360" w:lineRule="auto"/>
        <w:ind w:firstLine="420" w:firstLineChars="200"/>
      </w:pPr>
      <w:r>
        <w:t>多种职业为人民服务</w:t>
      </w:r>
    </w:p>
    <w:p w14:paraId="486191E7">
      <w:pPr>
        <w:numPr>
          <w:ilvl w:val="1"/>
          <w:numId w:val="75"/>
        </w:numPr>
        <w:spacing w:line="360" w:lineRule="auto"/>
        <w:ind w:left="420" w:firstLine="420" w:firstLineChars="200"/>
      </w:pPr>
      <w:r>
        <w:rPr>
          <w:rFonts w:hint="eastAsia"/>
        </w:rPr>
        <w:t>人民是一个抽象的概念、服务对于具体的对象必须是具体的，在这里ServerThePeople接口核心方法为service，对于不同的主体，服务的手段是不一样的，需要根据具体人群特点实现service；</w:t>
      </w:r>
    </w:p>
    <w:p w14:paraId="7389905A">
      <w:pPr>
        <w:numPr>
          <w:ilvl w:val="1"/>
          <w:numId w:val="75"/>
        </w:numPr>
        <w:spacing w:line="360" w:lineRule="auto"/>
        <w:ind w:left="420" w:firstLine="420" w:firstLineChars="200"/>
      </w:pPr>
      <w:r>
        <w:rPr>
          <w:rFonts w:hint="eastAsia"/>
        </w:rPr>
        <w:t>对于人民这一个抽象的概念可以设计为一个抽象了，派生出不同身份的类，如果是医生、战士、教师需要再实现ServerThePeople接口。</w:t>
      </w:r>
    </w:p>
    <w:p w14:paraId="6C17844E">
      <w:pPr>
        <w:numPr>
          <w:ilvl w:val="0"/>
          <w:numId w:val="75"/>
        </w:numPr>
        <w:spacing w:line="360" w:lineRule="auto"/>
        <w:ind w:firstLine="420" w:firstLineChars="200"/>
      </w:pPr>
      <w:r>
        <w:t>多部门在不同的场景下开展销售工作</w:t>
      </w:r>
    </w:p>
    <w:p w14:paraId="5BA79AB9">
      <w:pPr>
        <w:numPr>
          <w:ilvl w:val="1"/>
          <w:numId w:val="75"/>
        </w:numPr>
        <w:spacing w:line="360" w:lineRule="auto"/>
        <w:ind w:left="420" w:firstLine="420" w:firstLineChars="200"/>
      </w:pPr>
      <w:r>
        <w:rPr>
          <w:rFonts w:hint="eastAsia"/>
        </w:rPr>
        <w:t>销售行为在公司里发生在不同的部门中，每个部门处于自己的规范销售商品；</w:t>
      </w:r>
    </w:p>
    <w:p w14:paraId="78DF7771">
      <w:pPr>
        <w:numPr>
          <w:ilvl w:val="1"/>
          <w:numId w:val="75"/>
        </w:numPr>
        <w:spacing w:line="360" w:lineRule="auto"/>
        <w:ind w:left="420" w:firstLine="420" w:firstLineChars="200"/>
      </w:pPr>
      <w:r>
        <w:rPr>
          <w:rFonts w:hint="eastAsia"/>
        </w:rPr>
        <w:t>各部门销售量和销售价格以及折扣率如下表；</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772"/>
        <w:gridCol w:w="772"/>
        <w:gridCol w:w="1037"/>
        <w:gridCol w:w="774"/>
        <w:gridCol w:w="774"/>
        <w:gridCol w:w="1035"/>
        <w:gridCol w:w="774"/>
        <w:gridCol w:w="774"/>
        <w:gridCol w:w="1035"/>
      </w:tblGrid>
      <w:tr w14:paraId="64D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 w:type="pct"/>
            <w:vMerge w:val="restart"/>
            <w:vAlign w:val="center"/>
          </w:tcPr>
          <w:p w14:paraId="09403CA5">
            <w:pPr>
              <w:spacing w:line="360" w:lineRule="auto"/>
              <w:jc w:val="center"/>
            </w:pPr>
            <w:r>
              <w:rPr>
                <w:rFonts w:hint="eastAsia"/>
              </w:rPr>
              <w:t>月份</w:t>
            </w:r>
          </w:p>
        </w:tc>
        <w:tc>
          <w:tcPr>
            <w:tcW w:w="1514" w:type="pct"/>
            <w:gridSpan w:val="3"/>
            <w:vAlign w:val="center"/>
          </w:tcPr>
          <w:p w14:paraId="296CDC92">
            <w:pPr>
              <w:spacing w:line="360" w:lineRule="auto"/>
              <w:jc w:val="center"/>
            </w:pPr>
            <w:r>
              <w:rPr>
                <w:rFonts w:hint="eastAsia"/>
              </w:rPr>
              <w:t>批发部门</w:t>
            </w:r>
          </w:p>
        </w:tc>
        <w:tc>
          <w:tcPr>
            <w:tcW w:w="1515" w:type="pct"/>
            <w:gridSpan w:val="3"/>
            <w:vAlign w:val="center"/>
          </w:tcPr>
          <w:p w14:paraId="6085DC35">
            <w:pPr>
              <w:spacing w:line="360" w:lineRule="auto"/>
              <w:jc w:val="center"/>
            </w:pPr>
            <w:r>
              <w:rPr>
                <w:rFonts w:hint="eastAsia"/>
              </w:rPr>
              <w:t>零售部门</w:t>
            </w:r>
          </w:p>
        </w:tc>
        <w:tc>
          <w:tcPr>
            <w:tcW w:w="1515" w:type="pct"/>
            <w:gridSpan w:val="3"/>
            <w:vAlign w:val="center"/>
          </w:tcPr>
          <w:p w14:paraId="7D71AFE3">
            <w:pPr>
              <w:spacing w:line="360" w:lineRule="auto"/>
              <w:jc w:val="center"/>
            </w:pPr>
            <w:r>
              <w:rPr>
                <w:rFonts w:hint="eastAsia"/>
              </w:rPr>
              <w:t>广告部门</w:t>
            </w:r>
          </w:p>
        </w:tc>
      </w:tr>
      <w:tr w14:paraId="426D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 w:type="pct"/>
            <w:vMerge w:val="continue"/>
            <w:vAlign w:val="center"/>
          </w:tcPr>
          <w:p w14:paraId="5FAC2C7D">
            <w:pPr>
              <w:spacing w:line="360" w:lineRule="auto"/>
              <w:jc w:val="center"/>
            </w:pPr>
          </w:p>
        </w:tc>
        <w:tc>
          <w:tcPr>
            <w:tcW w:w="453" w:type="pct"/>
            <w:vAlign w:val="center"/>
          </w:tcPr>
          <w:p w14:paraId="76C15BB9">
            <w:pPr>
              <w:spacing w:line="360" w:lineRule="auto"/>
              <w:jc w:val="center"/>
            </w:pPr>
            <w:r>
              <w:rPr>
                <w:rFonts w:hint="eastAsia"/>
              </w:rPr>
              <w:t>数量</w:t>
            </w:r>
          </w:p>
        </w:tc>
        <w:tc>
          <w:tcPr>
            <w:tcW w:w="453" w:type="pct"/>
            <w:vAlign w:val="center"/>
          </w:tcPr>
          <w:p w14:paraId="1547F65D">
            <w:pPr>
              <w:spacing w:line="360" w:lineRule="auto"/>
              <w:jc w:val="center"/>
            </w:pPr>
            <w:r>
              <w:rPr>
                <w:rFonts w:hint="eastAsia"/>
              </w:rPr>
              <w:t>价格</w:t>
            </w:r>
          </w:p>
        </w:tc>
        <w:tc>
          <w:tcPr>
            <w:tcW w:w="607" w:type="pct"/>
            <w:vAlign w:val="center"/>
          </w:tcPr>
          <w:p w14:paraId="1DB6820D">
            <w:pPr>
              <w:spacing w:line="360" w:lineRule="auto"/>
              <w:jc w:val="center"/>
            </w:pPr>
            <w:r>
              <w:rPr>
                <w:rFonts w:hint="eastAsia"/>
              </w:rPr>
              <w:t>折扣率</w:t>
            </w:r>
          </w:p>
        </w:tc>
        <w:tc>
          <w:tcPr>
            <w:tcW w:w="454" w:type="pct"/>
            <w:vAlign w:val="center"/>
          </w:tcPr>
          <w:p w14:paraId="3D6BC30D">
            <w:pPr>
              <w:spacing w:line="360" w:lineRule="auto"/>
              <w:jc w:val="center"/>
            </w:pPr>
            <w:r>
              <w:rPr>
                <w:rFonts w:hint="eastAsia"/>
              </w:rPr>
              <w:t>数量</w:t>
            </w:r>
          </w:p>
        </w:tc>
        <w:tc>
          <w:tcPr>
            <w:tcW w:w="454" w:type="pct"/>
            <w:vAlign w:val="center"/>
          </w:tcPr>
          <w:p w14:paraId="000A1ACE">
            <w:pPr>
              <w:spacing w:line="360" w:lineRule="auto"/>
              <w:jc w:val="center"/>
            </w:pPr>
            <w:r>
              <w:rPr>
                <w:rFonts w:hint="eastAsia"/>
              </w:rPr>
              <w:t>价格</w:t>
            </w:r>
          </w:p>
        </w:tc>
        <w:tc>
          <w:tcPr>
            <w:tcW w:w="607" w:type="pct"/>
            <w:vAlign w:val="center"/>
          </w:tcPr>
          <w:p w14:paraId="04F36ADA">
            <w:pPr>
              <w:spacing w:line="360" w:lineRule="auto"/>
              <w:jc w:val="center"/>
            </w:pPr>
            <w:r>
              <w:rPr>
                <w:rFonts w:hint="eastAsia"/>
              </w:rPr>
              <w:t>折扣率</w:t>
            </w:r>
          </w:p>
        </w:tc>
        <w:tc>
          <w:tcPr>
            <w:tcW w:w="454" w:type="pct"/>
            <w:vAlign w:val="center"/>
          </w:tcPr>
          <w:p w14:paraId="328D291F">
            <w:pPr>
              <w:spacing w:line="360" w:lineRule="auto"/>
              <w:jc w:val="center"/>
            </w:pPr>
            <w:r>
              <w:rPr>
                <w:rFonts w:hint="eastAsia"/>
              </w:rPr>
              <w:t>数量</w:t>
            </w:r>
          </w:p>
        </w:tc>
        <w:tc>
          <w:tcPr>
            <w:tcW w:w="454" w:type="pct"/>
            <w:vAlign w:val="center"/>
          </w:tcPr>
          <w:p w14:paraId="2E7CCC87">
            <w:pPr>
              <w:spacing w:line="360" w:lineRule="auto"/>
              <w:jc w:val="center"/>
            </w:pPr>
            <w:r>
              <w:rPr>
                <w:rFonts w:hint="eastAsia"/>
              </w:rPr>
              <w:t>价格</w:t>
            </w:r>
          </w:p>
        </w:tc>
        <w:tc>
          <w:tcPr>
            <w:tcW w:w="607" w:type="pct"/>
            <w:vAlign w:val="center"/>
          </w:tcPr>
          <w:p w14:paraId="2C7BCC5E">
            <w:pPr>
              <w:spacing w:line="360" w:lineRule="auto"/>
              <w:jc w:val="center"/>
            </w:pPr>
            <w:r>
              <w:rPr>
                <w:rFonts w:hint="eastAsia"/>
              </w:rPr>
              <w:t>折扣率</w:t>
            </w:r>
          </w:p>
        </w:tc>
      </w:tr>
      <w:tr w14:paraId="122F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 w:type="pct"/>
          </w:tcPr>
          <w:p w14:paraId="3807FFB3">
            <w:pPr>
              <w:spacing w:line="360" w:lineRule="auto"/>
            </w:pPr>
            <w:r>
              <w:rPr>
                <w:rFonts w:hint="eastAsia"/>
              </w:rPr>
              <w:t>1</w:t>
            </w:r>
          </w:p>
        </w:tc>
        <w:tc>
          <w:tcPr>
            <w:tcW w:w="453" w:type="pct"/>
          </w:tcPr>
          <w:p w14:paraId="63874596">
            <w:pPr>
              <w:spacing w:line="360" w:lineRule="auto"/>
            </w:pPr>
            <w:r>
              <w:rPr>
                <w:rFonts w:hint="eastAsia"/>
              </w:rPr>
              <w:t>100</w:t>
            </w:r>
          </w:p>
        </w:tc>
        <w:tc>
          <w:tcPr>
            <w:tcW w:w="453" w:type="pct"/>
          </w:tcPr>
          <w:p w14:paraId="479DCFBC">
            <w:pPr>
              <w:spacing w:line="360" w:lineRule="auto"/>
            </w:pPr>
            <w:r>
              <w:rPr>
                <w:rFonts w:hint="eastAsia"/>
              </w:rPr>
              <w:t>20</w:t>
            </w:r>
          </w:p>
        </w:tc>
        <w:tc>
          <w:tcPr>
            <w:tcW w:w="607" w:type="pct"/>
          </w:tcPr>
          <w:p w14:paraId="7B5A04C0">
            <w:pPr>
              <w:spacing w:line="360" w:lineRule="auto"/>
            </w:pPr>
            <w:r>
              <w:rPr>
                <w:rFonts w:hint="eastAsia"/>
              </w:rPr>
              <w:t>1</w:t>
            </w:r>
          </w:p>
        </w:tc>
        <w:tc>
          <w:tcPr>
            <w:tcW w:w="454" w:type="pct"/>
          </w:tcPr>
          <w:p w14:paraId="268CFD69">
            <w:pPr>
              <w:spacing w:line="360" w:lineRule="auto"/>
            </w:pPr>
            <w:r>
              <w:rPr>
                <w:rFonts w:hint="eastAsia"/>
              </w:rPr>
              <w:t>15</w:t>
            </w:r>
          </w:p>
        </w:tc>
        <w:tc>
          <w:tcPr>
            <w:tcW w:w="454" w:type="pct"/>
          </w:tcPr>
          <w:p w14:paraId="37C1DA3F">
            <w:pPr>
              <w:spacing w:line="360" w:lineRule="auto"/>
            </w:pPr>
            <w:r>
              <w:rPr>
                <w:rFonts w:hint="eastAsia"/>
              </w:rPr>
              <w:t>89</w:t>
            </w:r>
          </w:p>
        </w:tc>
        <w:tc>
          <w:tcPr>
            <w:tcW w:w="607" w:type="pct"/>
          </w:tcPr>
          <w:p w14:paraId="252BE89C">
            <w:pPr>
              <w:spacing w:line="360" w:lineRule="auto"/>
            </w:pPr>
            <w:r>
              <w:rPr>
                <w:rFonts w:hint="eastAsia"/>
              </w:rPr>
              <w:t>0.98</w:t>
            </w:r>
          </w:p>
        </w:tc>
        <w:tc>
          <w:tcPr>
            <w:tcW w:w="454" w:type="pct"/>
          </w:tcPr>
          <w:p w14:paraId="35B7AD8A">
            <w:pPr>
              <w:spacing w:line="360" w:lineRule="auto"/>
            </w:pPr>
            <w:r>
              <w:rPr>
                <w:rFonts w:hint="eastAsia"/>
              </w:rPr>
              <w:t>5</w:t>
            </w:r>
          </w:p>
        </w:tc>
        <w:tc>
          <w:tcPr>
            <w:tcW w:w="454" w:type="pct"/>
          </w:tcPr>
          <w:p w14:paraId="3818C6A9">
            <w:pPr>
              <w:spacing w:line="360" w:lineRule="auto"/>
            </w:pPr>
            <w:r>
              <w:rPr>
                <w:rFonts w:hint="eastAsia"/>
              </w:rPr>
              <w:t>62</w:t>
            </w:r>
          </w:p>
        </w:tc>
        <w:tc>
          <w:tcPr>
            <w:tcW w:w="607" w:type="pct"/>
          </w:tcPr>
          <w:p w14:paraId="7C63E89A">
            <w:pPr>
              <w:spacing w:line="360" w:lineRule="auto"/>
            </w:pPr>
            <w:r>
              <w:rPr>
                <w:rFonts w:hint="eastAsia"/>
              </w:rPr>
              <w:t>0.85</w:t>
            </w:r>
          </w:p>
        </w:tc>
      </w:tr>
      <w:tr w14:paraId="3FCA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 w:type="pct"/>
          </w:tcPr>
          <w:p w14:paraId="72CE96A3">
            <w:pPr>
              <w:spacing w:line="360" w:lineRule="auto"/>
            </w:pPr>
            <w:r>
              <w:rPr>
                <w:rFonts w:hint="eastAsia"/>
              </w:rPr>
              <w:t>2</w:t>
            </w:r>
          </w:p>
        </w:tc>
        <w:tc>
          <w:tcPr>
            <w:tcW w:w="453" w:type="pct"/>
          </w:tcPr>
          <w:p w14:paraId="29EDF94E">
            <w:pPr>
              <w:spacing w:line="360" w:lineRule="auto"/>
            </w:pPr>
            <w:r>
              <w:rPr>
                <w:rFonts w:hint="eastAsia"/>
              </w:rPr>
              <w:t>20</w:t>
            </w:r>
          </w:p>
        </w:tc>
        <w:tc>
          <w:tcPr>
            <w:tcW w:w="453" w:type="pct"/>
          </w:tcPr>
          <w:p w14:paraId="67E7454C">
            <w:pPr>
              <w:spacing w:line="360" w:lineRule="auto"/>
            </w:pPr>
            <w:r>
              <w:rPr>
                <w:rFonts w:hint="eastAsia"/>
              </w:rPr>
              <w:t>20</w:t>
            </w:r>
          </w:p>
        </w:tc>
        <w:tc>
          <w:tcPr>
            <w:tcW w:w="607" w:type="pct"/>
          </w:tcPr>
          <w:p w14:paraId="1EA008CB">
            <w:pPr>
              <w:spacing w:line="360" w:lineRule="auto"/>
            </w:pPr>
            <w:r>
              <w:rPr>
                <w:rFonts w:hint="eastAsia"/>
              </w:rPr>
              <w:t>0.98</w:t>
            </w:r>
          </w:p>
        </w:tc>
        <w:tc>
          <w:tcPr>
            <w:tcW w:w="454" w:type="pct"/>
          </w:tcPr>
          <w:p w14:paraId="319AC976">
            <w:pPr>
              <w:spacing w:line="360" w:lineRule="auto"/>
            </w:pPr>
            <w:r>
              <w:rPr>
                <w:rFonts w:hint="eastAsia"/>
              </w:rPr>
              <w:t>35</w:t>
            </w:r>
          </w:p>
        </w:tc>
        <w:tc>
          <w:tcPr>
            <w:tcW w:w="454" w:type="pct"/>
          </w:tcPr>
          <w:p w14:paraId="19BD17D6">
            <w:pPr>
              <w:spacing w:line="360" w:lineRule="auto"/>
            </w:pPr>
            <w:r>
              <w:rPr>
                <w:rFonts w:hint="eastAsia"/>
              </w:rPr>
              <w:t>89</w:t>
            </w:r>
          </w:p>
        </w:tc>
        <w:tc>
          <w:tcPr>
            <w:tcW w:w="607" w:type="pct"/>
          </w:tcPr>
          <w:p w14:paraId="6F97174C">
            <w:pPr>
              <w:spacing w:line="360" w:lineRule="auto"/>
            </w:pPr>
            <w:r>
              <w:rPr>
                <w:rFonts w:hint="eastAsia"/>
              </w:rPr>
              <w:t>0.88</w:t>
            </w:r>
          </w:p>
        </w:tc>
        <w:tc>
          <w:tcPr>
            <w:tcW w:w="454" w:type="pct"/>
          </w:tcPr>
          <w:p w14:paraId="0D94E3DA">
            <w:pPr>
              <w:spacing w:line="360" w:lineRule="auto"/>
            </w:pPr>
            <w:r>
              <w:rPr>
                <w:rFonts w:hint="eastAsia"/>
              </w:rPr>
              <w:t>7</w:t>
            </w:r>
          </w:p>
        </w:tc>
        <w:tc>
          <w:tcPr>
            <w:tcW w:w="454" w:type="pct"/>
          </w:tcPr>
          <w:p w14:paraId="750F7B48">
            <w:pPr>
              <w:spacing w:line="360" w:lineRule="auto"/>
            </w:pPr>
            <w:r>
              <w:rPr>
                <w:rFonts w:hint="eastAsia"/>
              </w:rPr>
              <w:t>62</w:t>
            </w:r>
          </w:p>
        </w:tc>
        <w:tc>
          <w:tcPr>
            <w:tcW w:w="607" w:type="pct"/>
          </w:tcPr>
          <w:p w14:paraId="09DF0B32">
            <w:pPr>
              <w:spacing w:line="360" w:lineRule="auto"/>
            </w:pPr>
            <w:r>
              <w:rPr>
                <w:rFonts w:hint="eastAsia"/>
              </w:rPr>
              <w:t>0.85</w:t>
            </w:r>
          </w:p>
        </w:tc>
      </w:tr>
      <w:tr w14:paraId="62A1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 w:type="pct"/>
          </w:tcPr>
          <w:p w14:paraId="5F64184F">
            <w:pPr>
              <w:spacing w:line="360" w:lineRule="auto"/>
            </w:pPr>
            <w:r>
              <w:rPr>
                <w:rFonts w:hint="eastAsia"/>
              </w:rPr>
              <w:t>3</w:t>
            </w:r>
          </w:p>
        </w:tc>
        <w:tc>
          <w:tcPr>
            <w:tcW w:w="453" w:type="pct"/>
          </w:tcPr>
          <w:p w14:paraId="3DCAC1B3">
            <w:pPr>
              <w:spacing w:line="360" w:lineRule="auto"/>
            </w:pPr>
            <w:r>
              <w:rPr>
                <w:rFonts w:hint="eastAsia"/>
              </w:rPr>
              <w:t>150</w:t>
            </w:r>
          </w:p>
        </w:tc>
        <w:tc>
          <w:tcPr>
            <w:tcW w:w="453" w:type="pct"/>
          </w:tcPr>
          <w:p w14:paraId="7FCCA716">
            <w:pPr>
              <w:spacing w:line="360" w:lineRule="auto"/>
            </w:pPr>
            <w:r>
              <w:rPr>
                <w:rFonts w:hint="eastAsia"/>
              </w:rPr>
              <w:t>20</w:t>
            </w:r>
          </w:p>
        </w:tc>
        <w:tc>
          <w:tcPr>
            <w:tcW w:w="607" w:type="pct"/>
          </w:tcPr>
          <w:p w14:paraId="7CDF7518">
            <w:pPr>
              <w:spacing w:line="360" w:lineRule="auto"/>
            </w:pPr>
            <w:r>
              <w:rPr>
                <w:rFonts w:hint="eastAsia"/>
              </w:rPr>
              <w:t>1</w:t>
            </w:r>
          </w:p>
        </w:tc>
        <w:tc>
          <w:tcPr>
            <w:tcW w:w="454" w:type="pct"/>
          </w:tcPr>
          <w:p w14:paraId="2B488E1D">
            <w:pPr>
              <w:spacing w:line="360" w:lineRule="auto"/>
            </w:pPr>
            <w:r>
              <w:rPr>
                <w:rFonts w:hint="eastAsia"/>
              </w:rPr>
              <w:t>20</w:t>
            </w:r>
          </w:p>
        </w:tc>
        <w:tc>
          <w:tcPr>
            <w:tcW w:w="454" w:type="pct"/>
          </w:tcPr>
          <w:p w14:paraId="41E86427">
            <w:pPr>
              <w:spacing w:line="360" w:lineRule="auto"/>
            </w:pPr>
            <w:r>
              <w:rPr>
                <w:rFonts w:hint="eastAsia"/>
              </w:rPr>
              <w:t>89</w:t>
            </w:r>
          </w:p>
        </w:tc>
        <w:tc>
          <w:tcPr>
            <w:tcW w:w="607" w:type="pct"/>
          </w:tcPr>
          <w:p w14:paraId="3C36D377">
            <w:pPr>
              <w:spacing w:line="360" w:lineRule="auto"/>
            </w:pPr>
            <w:r>
              <w:rPr>
                <w:rFonts w:hint="eastAsia"/>
              </w:rPr>
              <w:t>0.95</w:t>
            </w:r>
          </w:p>
        </w:tc>
        <w:tc>
          <w:tcPr>
            <w:tcW w:w="454" w:type="pct"/>
          </w:tcPr>
          <w:p w14:paraId="4225F25C">
            <w:pPr>
              <w:spacing w:line="360" w:lineRule="auto"/>
            </w:pPr>
            <w:r>
              <w:rPr>
                <w:rFonts w:hint="eastAsia"/>
              </w:rPr>
              <w:t>6</w:t>
            </w:r>
          </w:p>
        </w:tc>
        <w:tc>
          <w:tcPr>
            <w:tcW w:w="454" w:type="pct"/>
          </w:tcPr>
          <w:p w14:paraId="536894C8">
            <w:pPr>
              <w:spacing w:line="360" w:lineRule="auto"/>
            </w:pPr>
            <w:r>
              <w:rPr>
                <w:rFonts w:hint="eastAsia"/>
              </w:rPr>
              <w:t>62</w:t>
            </w:r>
          </w:p>
        </w:tc>
        <w:tc>
          <w:tcPr>
            <w:tcW w:w="607" w:type="pct"/>
          </w:tcPr>
          <w:p w14:paraId="3282D2EC">
            <w:pPr>
              <w:spacing w:line="360" w:lineRule="auto"/>
            </w:pPr>
            <w:r>
              <w:rPr>
                <w:rFonts w:hint="eastAsia"/>
              </w:rPr>
              <w:t>0.80</w:t>
            </w:r>
          </w:p>
        </w:tc>
      </w:tr>
    </w:tbl>
    <w:p w14:paraId="33CA990C">
      <w:pPr>
        <w:spacing w:line="360" w:lineRule="auto"/>
        <w:ind w:left="420" w:leftChars="200"/>
      </w:pPr>
    </w:p>
    <w:p w14:paraId="7EE18D50">
      <w:pPr>
        <w:numPr>
          <w:ilvl w:val="1"/>
          <w:numId w:val="75"/>
        </w:numPr>
        <w:spacing w:line="360" w:lineRule="auto"/>
        <w:ind w:left="420" w:firstLine="420" w:firstLineChars="200"/>
      </w:pPr>
      <w:r>
        <w:rPr>
          <w:rFonts w:hint="eastAsia"/>
        </w:rPr>
        <w:t>本题实现时可以结合匿名类的实现或者lambda表达式进行实现。</w:t>
      </w:r>
    </w:p>
    <w:p w14:paraId="1FA0F59F">
      <w:pPr>
        <w:numPr>
          <w:ilvl w:val="0"/>
          <w:numId w:val="75"/>
        </w:numPr>
        <w:spacing w:line="360" w:lineRule="auto"/>
        <w:ind w:firstLine="420" w:firstLineChars="200"/>
      </w:pPr>
      <w:r>
        <w:t>美食盛宴</w:t>
      </w:r>
    </w:p>
    <w:p w14:paraId="30C6E091">
      <w:pPr>
        <w:numPr>
          <w:ilvl w:val="1"/>
          <w:numId w:val="75"/>
        </w:numPr>
        <w:spacing w:line="360" w:lineRule="auto"/>
        <w:ind w:left="420" w:firstLine="420" w:firstLineChars="200"/>
      </w:pPr>
      <w:r>
        <w:rPr>
          <w:rFonts w:hint="eastAsia"/>
        </w:rPr>
        <w:t>饮食文化是中国文化的重要组成部分，科技和开放交流对饮食文化也有着深刻的影响；</w:t>
      </w:r>
    </w:p>
    <w:p w14:paraId="42A4F3D2">
      <w:pPr>
        <w:numPr>
          <w:ilvl w:val="1"/>
          <w:numId w:val="75"/>
        </w:numPr>
        <w:spacing w:line="360" w:lineRule="auto"/>
        <w:ind w:left="420" w:firstLine="420" w:firstLineChars="200"/>
      </w:pPr>
      <w:r>
        <w:rPr>
          <w:rFonts w:hint="eastAsia"/>
        </w:rPr>
        <w:t>服务员需要提供点菜和上菜的服务；厨师需要提供做菜的服务；</w:t>
      </w:r>
    </w:p>
    <w:p w14:paraId="5DAD12CA">
      <w:pPr>
        <w:numPr>
          <w:ilvl w:val="1"/>
          <w:numId w:val="75"/>
        </w:numPr>
        <w:spacing w:line="360" w:lineRule="auto"/>
        <w:ind w:left="420" w:firstLine="420" w:firstLineChars="200"/>
      </w:pPr>
      <w:r>
        <w:rPr>
          <w:rFonts w:hint="eastAsia"/>
        </w:rPr>
        <w:t>餐厅里有3类厨师，分别是中餐厨师、西餐厨师和机器人厨师；</w:t>
      </w:r>
    </w:p>
    <w:p w14:paraId="138E0194">
      <w:pPr>
        <w:numPr>
          <w:ilvl w:val="1"/>
          <w:numId w:val="75"/>
        </w:numPr>
        <w:spacing w:line="360" w:lineRule="auto"/>
        <w:ind w:left="420" w:firstLine="420" w:firstLineChars="200"/>
      </w:pPr>
      <w:r>
        <w:rPr>
          <w:rFonts w:hint="eastAsia"/>
        </w:rPr>
        <w:t>菜单上有各种菜品，根据客户点菜，服务员将菜品分配给相应的厨师去完成。</w:t>
      </w:r>
    </w:p>
    <w:p w14:paraId="16A27AFD">
      <w:pPr>
        <w:pStyle w:val="4"/>
        <w:numPr>
          <w:ilvl w:val="1"/>
          <w:numId w:val="72"/>
        </w:numPr>
      </w:pPr>
      <w:r>
        <w:rPr>
          <w:rFonts w:hint="eastAsia"/>
        </w:rPr>
        <w:t>教学媒体的选择和使用方法</w:t>
      </w:r>
    </w:p>
    <w:p w14:paraId="5DDB0A35">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3C7F3AE2">
      <w:pPr>
        <w:pStyle w:val="4"/>
        <w:numPr>
          <w:ilvl w:val="1"/>
          <w:numId w:val="72"/>
        </w:numPr>
      </w:pPr>
      <w:r>
        <w:rPr>
          <w:rFonts w:hint="eastAsia"/>
        </w:rPr>
        <w:t>教学反思与评价</w:t>
      </w:r>
    </w:p>
    <w:p w14:paraId="2070BCE6">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12C6B695"/>
    <w:p w14:paraId="22D60CF0">
      <w:pPr>
        <w:spacing w:line="360" w:lineRule="auto"/>
        <w:ind w:firstLine="420" w:firstLineChars="200"/>
        <w:sectPr>
          <w:pgSz w:w="11906" w:h="16838"/>
          <w:pgMar w:top="1440" w:right="1800" w:bottom="1440" w:left="1800" w:header="851" w:footer="992" w:gutter="0"/>
          <w:cols w:space="425" w:num="1"/>
          <w:docGrid w:type="lines" w:linePitch="312" w:charSpace="0"/>
        </w:sectPr>
      </w:pPr>
    </w:p>
    <w:p w14:paraId="31E899BC">
      <w:pPr>
        <w:pStyle w:val="3"/>
        <w:numPr>
          <w:ilvl w:val="0"/>
          <w:numId w:val="1"/>
        </w:numPr>
        <w:tabs>
          <w:tab w:val="left" w:pos="0"/>
          <w:tab w:val="clear" w:pos="420"/>
        </w:tabs>
        <w:jc w:val="center"/>
      </w:pPr>
      <w:r>
        <w:rPr>
          <w:rFonts w:hint="eastAsia"/>
        </w:rPr>
        <w:t>异常处理</w:t>
      </w:r>
    </w:p>
    <w:p w14:paraId="65D6E06D">
      <w:pPr>
        <w:pStyle w:val="4"/>
        <w:numPr>
          <w:ilvl w:val="1"/>
          <w:numId w:val="76"/>
        </w:numPr>
      </w:pPr>
      <w:r>
        <w:rPr>
          <w:rFonts w:hint="eastAsia"/>
        </w:rPr>
        <w:t>教学目标</w:t>
      </w:r>
    </w:p>
    <w:p w14:paraId="3A3FFC09">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32969899">
      <w:pPr>
        <w:widowControl/>
        <w:spacing w:line="360" w:lineRule="auto"/>
        <w:ind w:firstLine="419"/>
        <w:jc w:val="left"/>
        <w:rPr>
          <w:rFonts w:ascii="Times New Roman" w:hAnsi="Times New Roman" w:cs="Times New Roman"/>
          <w:kern w:val="0"/>
          <w:szCs w:val="21"/>
        </w:rPr>
      </w:pPr>
      <w:r>
        <w:rPr>
          <w:rFonts w:ascii="Times New Roman" w:hAnsi="Times New Roman" w:cs="Times New Roman"/>
          <w:kern w:val="0"/>
          <w:szCs w:val="21"/>
        </w:rPr>
        <w:t>掌握异常处理的机制，掌握处理异常的几个语句：try, catch..finally、throw和throws；</w:t>
      </w:r>
    </w:p>
    <w:p w14:paraId="4F620D42">
      <w:pPr>
        <w:widowControl/>
        <w:spacing w:line="360" w:lineRule="auto"/>
        <w:jc w:val="left"/>
        <w:rPr>
          <w:rFonts w:ascii="Times New Roman" w:hAnsi="Times New Roman" w:cs="Times New Roman"/>
          <w:szCs w:val="21"/>
        </w:rPr>
      </w:pPr>
      <w:r>
        <w:rPr>
          <w:rFonts w:ascii="Times New Roman" w:hAnsi="Times New Roman" w:cs="Times New Roman"/>
          <w:kern w:val="0"/>
          <w:szCs w:val="21"/>
        </w:rPr>
        <w:t>掌握自定义异常类的方法</w:t>
      </w:r>
      <w:r>
        <w:rPr>
          <w:rFonts w:ascii="Times New Roman" w:hAnsi="Times New Roman" w:cs="Times New Roman"/>
          <w:szCs w:val="21"/>
        </w:rPr>
        <w:t>。</w:t>
      </w:r>
    </w:p>
    <w:p w14:paraId="23099158">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328B3FD4">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能够使用Java异常处理机制解决程序异常，能够分析try-catch 代码段产生额外的性能影响。</w:t>
      </w:r>
    </w:p>
    <w:p w14:paraId="2E53E64F">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34C29C58">
      <w:pPr>
        <w:widowControl/>
        <w:spacing w:line="360" w:lineRule="auto"/>
        <w:ind w:firstLine="419"/>
        <w:jc w:val="left"/>
        <w:rPr>
          <w:rFonts w:ascii="Times New Roman" w:hAnsi="Times New Roman" w:cs="Times New Roman"/>
          <w:kern w:val="0"/>
          <w:szCs w:val="21"/>
        </w:rPr>
      </w:pPr>
      <w:r>
        <w:rPr>
          <w:rFonts w:hint="eastAsia" w:ascii="Times New Roman" w:hAnsi="Times New Roman" w:cs="Times New Roman"/>
          <w:szCs w:val="21"/>
        </w:rPr>
        <w:t>树立</w:t>
      </w:r>
      <w:r>
        <w:rPr>
          <w:rFonts w:ascii="Times New Roman" w:hAnsi="Times New Roman" w:cs="Times New Roman"/>
          <w:szCs w:val="21"/>
        </w:rPr>
        <w:t>科技报国梦想</w:t>
      </w:r>
      <w:r>
        <w:rPr>
          <w:rFonts w:hint="eastAsia" w:ascii="Times New Roman" w:hAnsi="Times New Roman" w:cs="Times New Roman"/>
          <w:szCs w:val="21"/>
        </w:rPr>
        <w:t>，培养不甘落后、奋勇争先、追求进步的责任感与使命感</w:t>
      </w:r>
      <w:r>
        <w:rPr>
          <w:rFonts w:ascii="Times New Roman" w:hAnsi="Times New Roman" w:cs="Times New Roman"/>
          <w:szCs w:val="21"/>
        </w:rPr>
        <w:t>。</w:t>
      </w:r>
    </w:p>
    <w:p w14:paraId="30DC417E">
      <w:pPr>
        <w:pStyle w:val="4"/>
        <w:numPr>
          <w:ilvl w:val="1"/>
          <w:numId w:val="76"/>
        </w:numPr>
      </w:pPr>
      <w:r>
        <w:rPr>
          <w:rFonts w:hint="eastAsia"/>
        </w:rPr>
        <w:t>教学重点</w:t>
      </w:r>
    </w:p>
    <w:p w14:paraId="71E72EB0">
      <w:pPr>
        <w:numPr>
          <w:ilvl w:val="0"/>
          <w:numId w:val="77"/>
        </w:numPr>
        <w:spacing w:line="360" w:lineRule="auto"/>
        <w:ind w:firstLine="383" w:firstLineChars="171"/>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 xml:space="preserve"> try…</w:t>
      </w:r>
      <w:r>
        <w:rPr>
          <w:rFonts w:ascii="Times New Roman" w:hAnsi="Times New Roman" w:cs="Times New Roman"/>
          <w:szCs w:val="21"/>
        </w:rPr>
        <w:t>catch</w:t>
      </w:r>
      <w:r>
        <w:rPr>
          <w:rFonts w:hint="eastAsia" w:ascii="Times New Roman" w:hAnsi="Times New Roman" w:cs="Times New Roman"/>
          <w:szCs w:val="21"/>
        </w:rPr>
        <w:t>；</w:t>
      </w:r>
    </w:p>
    <w:p w14:paraId="40CDA337">
      <w:pPr>
        <w:numPr>
          <w:ilvl w:val="0"/>
          <w:numId w:val="77"/>
        </w:numPr>
        <w:spacing w:line="360" w:lineRule="auto"/>
        <w:ind w:firstLine="383" w:firstLineChars="171"/>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finally</w:t>
      </w:r>
      <w:r>
        <w:rPr>
          <w:rFonts w:hint="eastAsia" w:ascii="Times New Roman" w:hAnsi="Times New Roman" w:eastAsia="宋体" w:cs="Times New Roman"/>
          <w:spacing w:val="7"/>
          <w:kern w:val="0"/>
          <w:szCs w:val="21"/>
          <w:lang w:bidi="ar"/>
        </w:rPr>
        <w:t>语句；</w:t>
      </w:r>
    </w:p>
    <w:p w14:paraId="137D076F">
      <w:pPr>
        <w:numPr>
          <w:ilvl w:val="0"/>
          <w:numId w:val="77"/>
        </w:numPr>
        <w:spacing w:line="360" w:lineRule="auto"/>
        <w:ind w:firstLine="383" w:firstLineChars="171"/>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声明异常</w:t>
      </w:r>
      <w:r>
        <w:rPr>
          <w:rFonts w:ascii="Times New Roman" w:hAnsi="Times New Roman" w:eastAsia="宋体" w:cs="Times New Roman"/>
          <w:spacing w:val="7"/>
          <w:kern w:val="0"/>
          <w:szCs w:val="21"/>
          <w:lang w:bidi="ar"/>
        </w:rPr>
        <w:t>throws</w:t>
      </w:r>
      <w:r>
        <w:rPr>
          <w:rFonts w:hint="eastAsia" w:ascii="Times New Roman" w:hAnsi="Times New Roman" w:eastAsia="宋体" w:cs="Times New Roman"/>
          <w:spacing w:val="7"/>
          <w:kern w:val="0"/>
          <w:szCs w:val="21"/>
          <w:lang w:bidi="ar"/>
        </w:rPr>
        <w:t>和抛出异常</w:t>
      </w:r>
      <w:r>
        <w:rPr>
          <w:rFonts w:ascii="Times New Roman" w:hAnsi="Times New Roman" w:eastAsia="宋体" w:cs="Times New Roman"/>
          <w:spacing w:val="7"/>
          <w:kern w:val="0"/>
          <w:szCs w:val="21"/>
          <w:lang w:bidi="ar"/>
        </w:rPr>
        <w:t>throw</w:t>
      </w:r>
      <w:r>
        <w:rPr>
          <w:rFonts w:hint="eastAsia" w:ascii="Times New Roman" w:hAnsi="Times New Roman" w:eastAsia="宋体" w:cs="Times New Roman"/>
          <w:spacing w:val="7"/>
          <w:kern w:val="0"/>
          <w:szCs w:val="21"/>
          <w:lang w:bidi="ar"/>
        </w:rPr>
        <w:t>；</w:t>
      </w:r>
    </w:p>
    <w:p w14:paraId="4A29B748">
      <w:pPr>
        <w:numPr>
          <w:ilvl w:val="0"/>
          <w:numId w:val="77"/>
        </w:numPr>
        <w:spacing w:line="360" w:lineRule="auto"/>
        <w:ind w:firstLine="359" w:firstLineChars="171"/>
        <w:rPr>
          <w:rFonts w:ascii="Times New Roman" w:hAnsi="Times New Roman" w:cs="Times New Roman"/>
          <w:spacing w:val="7"/>
          <w:kern w:val="0"/>
          <w:szCs w:val="21"/>
        </w:rPr>
      </w:pPr>
      <w:r>
        <w:rPr>
          <w:rFonts w:hint="eastAsia" w:ascii="Times New Roman" w:hAnsi="Times New Roman" w:cs="Times New Roman"/>
          <w:szCs w:val="21"/>
        </w:rPr>
        <w:t>自定义</w:t>
      </w:r>
      <w:r>
        <w:rPr>
          <w:rFonts w:hint="eastAsia" w:ascii="Times New Roman" w:hAnsi="Times New Roman" w:eastAsia="宋体" w:cs="Times New Roman"/>
          <w:spacing w:val="7"/>
          <w:kern w:val="0"/>
          <w:szCs w:val="21"/>
          <w:lang w:bidi="ar"/>
        </w:rPr>
        <w:t>异常类。</w:t>
      </w:r>
    </w:p>
    <w:p w14:paraId="03EDB12D">
      <w:pPr>
        <w:pStyle w:val="4"/>
        <w:numPr>
          <w:ilvl w:val="1"/>
          <w:numId w:val="76"/>
        </w:numPr>
      </w:pPr>
      <w:r>
        <w:rPr>
          <w:rFonts w:hint="eastAsia"/>
        </w:rPr>
        <w:t>教学难点</w:t>
      </w:r>
    </w:p>
    <w:p w14:paraId="184BEB25">
      <w:pPr>
        <w:numPr>
          <w:ilvl w:val="0"/>
          <w:numId w:val="78"/>
        </w:numPr>
        <w:spacing w:line="360" w:lineRule="auto"/>
        <w:ind w:firstLine="383" w:firstLineChars="171"/>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try…catch</w:t>
      </w:r>
    </w:p>
    <w:p w14:paraId="144EE672">
      <w:pPr>
        <w:widowControl/>
        <w:spacing w:line="360" w:lineRule="auto"/>
        <w:ind w:firstLine="448" w:firstLineChars="200"/>
        <w:jc w:val="left"/>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在</w:t>
      </w:r>
      <w:r>
        <w:rPr>
          <w:rFonts w:ascii="Times New Roman" w:hAnsi="Times New Roman" w:eastAsia="宋体" w:cs="Times New Roman"/>
          <w:spacing w:val="7"/>
          <w:kern w:val="0"/>
          <w:szCs w:val="21"/>
          <w:lang w:bidi="ar"/>
        </w:rPr>
        <w:t>Java</w:t>
      </w:r>
      <w:r>
        <w:rPr>
          <w:rFonts w:hint="eastAsia" w:ascii="Times New Roman" w:hAnsi="Times New Roman" w:eastAsia="宋体" w:cs="Times New Roman"/>
          <w:spacing w:val="7"/>
          <w:kern w:val="0"/>
          <w:szCs w:val="21"/>
          <w:lang w:bidi="ar"/>
        </w:rPr>
        <w:t>语言中，对容易发生异常的代码，可通过</w:t>
      </w:r>
      <w:r>
        <w:rPr>
          <w:rFonts w:ascii="Times New Roman" w:hAnsi="Times New Roman" w:eastAsia="宋体" w:cs="Times New Roman"/>
          <w:spacing w:val="7"/>
          <w:kern w:val="0"/>
          <w:szCs w:val="21"/>
          <w:lang w:bidi="ar"/>
        </w:rPr>
        <w:t>try…catch</w:t>
      </w:r>
      <w:r>
        <w:rPr>
          <w:rFonts w:hint="eastAsia" w:ascii="Times New Roman" w:hAnsi="Times New Roman" w:eastAsia="宋体" w:cs="Times New Roman"/>
          <w:spacing w:val="7"/>
          <w:kern w:val="0"/>
          <w:szCs w:val="21"/>
          <w:lang w:bidi="ar"/>
        </w:rPr>
        <w:t>语句捕获。一般格式格式为：</w:t>
      </w:r>
    </w:p>
    <w:p w14:paraId="0B27AF6C">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try{</w:t>
      </w:r>
    </w:p>
    <w:p w14:paraId="03845D7C">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 xml:space="preserve">    </w:t>
      </w:r>
      <w:r>
        <w:rPr>
          <w:rFonts w:hint="eastAsia" w:ascii="Times New Roman" w:hAnsi="Times New Roman" w:eastAsia="宋体" w:cs="Times New Roman"/>
          <w:spacing w:val="7"/>
          <w:kern w:val="0"/>
          <w:szCs w:val="21"/>
          <w:lang w:bidi="ar"/>
        </w:rPr>
        <w:t>可能产生异常的代码</w:t>
      </w:r>
    </w:p>
    <w:p w14:paraId="5C3962D9">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}catch(</w:t>
      </w:r>
      <w:r>
        <w:rPr>
          <w:rFonts w:hint="eastAsia" w:ascii="Times New Roman" w:hAnsi="Times New Roman" w:eastAsia="宋体" w:cs="Times New Roman"/>
          <w:spacing w:val="7"/>
          <w:kern w:val="0"/>
          <w:szCs w:val="21"/>
          <w:lang w:bidi="ar"/>
        </w:rPr>
        <w:t>异常类</w:t>
      </w:r>
      <w:r>
        <w:rPr>
          <w:rFonts w:ascii="Times New Roman" w:hAnsi="Times New Roman" w:eastAsia="宋体" w:cs="Times New Roman"/>
          <w:spacing w:val="7"/>
          <w:kern w:val="0"/>
          <w:szCs w:val="21"/>
          <w:lang w:bidi="ar"/>
        </w:rPr>
        <w:t xml:space="preserve">1 </w:t>
      </w:r>
      <w:r>
        <w:rPr>
          <w:rFonts w:hint="eastAsia" w:ascii="Times New Roman" w:hAnsi="Times New Roman" w:eastAsia="宋体" w:cs="Times New Roman"/>
          <w:spacing w:val="7"/>
          <w:kern w:val="0"/>
          <w:szCs w:val="21"/>
          <w:lang w:bidi="ar"/>
        </w:rPr>
        <w:t>异常对象</w:t>
      </w:r>
      <w:r>
        <w:rPr>
          <w:rFonts w:ascii="Times New Roman" w:hAnsi="Times New Roman" w:eastAsia="宋体" w:cs="Times New Roman"/>
          <w:spacing w:val="7"/>
          <w:kern w:val="0"/>
          <w:szCs w:val="21"/>
          <w:lang w:bidi="ar"/>
        </w:rPr>
        <w:t>){</w:t>
      </w:r>
    </w:p>
    <w:p w14:paraId="18239119">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 xml:space="preserve">    </w:t>
      </w:r>
      <w:r>
        <w:rPr>
          <w:rFonts w:hint="eastAsia" w:ascii="Times New Roman" w:hAnsi="Times New Roman" w:eastAsia="宋体" w:cs="Times New Roman"/>
          <w:spacing w:val="7"/>
          <w:kern w:val="0"/>
          <w:szCs w:val="21"/>
          <w:lang w:bidi="ar"/>
        </w:rPr>
        <w:t>异常</w:t>
      </w:r>
      <w:r>
        <w:rPr>
          <w:rFonts w:ascii="Times New Roman" w:hAnsi="Times New Roman" w:eastAsia="宋体" w:cs="Times New Roman"/>
          <w:spacing w:val="7"/>
          <w:kern w:val="0"/>
          <w:szCs w:val="21"/>
          <w:lang w:bidi="ar"/>
        </w:rPr>
        <w:t>1</w:t>
      </w:r>
      <w:r>
        <w:rPr>
          <w:rFonts w:hint="eastAsia" w:ascii="Times New Roman" w:hAnsi="Times New Roman" w:eastAsia="宋体" w:cs="Times New Roman"/>
          <w:spacing w:val="7"/>
          <w:kern w:val="0"/>
          <w:szCs w:val="21"/>
          <w:lang w:bidi="ar"/>
        </w:rPr>
        <w:t>处理代码</w:t>
      </w:r>
    </w:p>
    <w:p w14:paraId="37C3E2C7">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}catch(</w:t>
      </w:r>
      <w:r>
        <w:rPr>
          <w:rFonts w:hint="eastAsia" w:ascii="Times New Roman" w:hAnsi="Times New Roman" w:eastAsia="宋体" w:cs="Times New Roman"/>
          <w:spacing w:val="7"/>
          <w:kern w:val="0"/>
          <w:szCs w:val="21"/>
          <w:lang w:bidi="ar"/>
        </w:rPr>
        <w:t>异常类</w:t>
      </w:r>
      <w:r>
        <w:rPr>
          <w:rFonts w:ascii="Times New Roman" w:hAnsi="Times New Roman" w:eastAsia="宋体" w:cs="Times New Roman"/>
          <w:spacing w:val="7"/>
          <w:kern w:val="0"/>
          <w:szCs w:val="21"/>
          <w:lang w:bidi="ar"/>
        </w:rPr>
        <w:t xml:space="preserve">2 </w:t>
      </w:r>
      <w:r>
        <w:rPr>
          <w:rFonts w:hint="eastAsia" w:ascii="Times New Roman" w:hAnsi="Times New Roman" w:eastAsia="宋体" w:cs="Times New Roman"/>
          <w:spacing w:val="7"/>
          <w:kern w:val="0"/>
          <w:szCs w:val="21"/>
          <w:lang w:bidi="ar"/>
        </w:rPr>
        <w:t>异常对象</w:t>
      </w:r>
      <w:r>
        <w:rPr>
          <w:rFonts w:ascii="Times New Roman" w:hAnsi="Times New Roman" w:eastAsia="宋体" w:cs="Times New Roman"/>
          <w:spacing w:val="7"/>
          <w:kern w:val="0"/>
          <w:szCs w:val="21"/>
          <w:lang w:bidi="ar"/>
        </w:rPr>
        <w:t>){</w:t>
      </w:r>
    </w:p>
    <w:p w14:paraId="00CBC8BE">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 xml:space="preserve">    </w:t>
      </w:r>
      <w:r>
        <w:rPr>
          <w:rFonts w:hint="eastAsia" w:ascii="Times New Roman" w:hAnsi="Times New Roman" w:eastAsia="宋体" w:cs="Times New Roman"/>
          <w:spacing w:val="7"/>
          <w:kern w:val="0"/>
          <w:szCs w:val="21"/>
          <w:lang w:bidi="ar"/>
        </w:rPr>
        <w:t>异常</w:t>
      </w:r>
      <w:r>
        <w:rPr>
          <w:rFonts w:ascii="Times New Roman" w:hAnsi="Times New Roman" w:eastAsia="宋体" w:cs="Times New Roman"/>
          <w:spacing w:val="7"/>
          <w:kern w:val="0"/>
          <w:szCs w:val="21"/>
          <w:lang w:bidi="ar"/>
        </w:rPr>
        <w:t>2</w:t>
      </w:r>
      <w:r>
        <w:rPr>
          <w:rFonts w:hint="eastAsia" w:ascii="Times New Roman" w:hAnsi="Times New Roman" w:eastAsia="宋体" w:cs="Times New Roman"/>
          <w:spacing w:val="7"/>
          <w:kern w:val="0"/>
          <w:szCs w:val="21"/>
          <w:lang w:bidi="ar"/>
        </w:rPr>
        <w:t>处理代码</w:t>
      </w:r>
    </w:p>
    <w:p w14:paraId="0B2552F4">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w:t>
      </w:r>
    </w:p>
    <w:p w14:paraId="4D6D8A6F">
      <w:pPr>
        <w:numPr>
          <w:ilvl w:val="0"/>
          <w:numId w:val="78"/>
        </w:numPr>
        <w:spacing w:line="360" w:lineRule="auto"/>
        <w:ind w:firstLine="383" w:firstLineChars="171"/>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声明异常</w:t>
      </w:r>
      <w:r>
        <w:rPr>
          <w:rFonts w:ascii="Times New Roman" w:hAnsi="Times New Roman" w:eastAsia="宋体" w:cs="Times New Roman"/>
          <w:spacing w:val="7"/>
          <w:kern w:val="0"/>
          <w:szCs w:val="21"/>
          <w:lang w:bidi="ar"/>
        </w:rPr>
        <w:t>throws</w:t>
      </w:r>
      <w:r>
        <w:rPr>
          <w:rFonts w:hint="eastAsia" w:ascii="Times New Roman" w:hAnsi="Times New Roman" w:eastAsia="宋体" w:cs="Times New Roman"/>
          <w:spacing w:val="7"/>
          <w:kern w:val="0"/>
          <w:szCs w:val="21"/>
          <w:lang w:bidi="ar"/>
        </w:rPr>
        <w:t>和抛出异常</w:t>
      </w:r>
      <w:r>
        <w:rPr>
          <w:rFonts w:ascii="Times New Roman" w:hAnsi="Times New Roman" w:eastAsia="宋体" w:cs="Times New Roman"/>
          <w:spacing w:val="7"/>
          <w:kern w:val="0"/>
          <w:szCs w:val="21"/>
          <w:lang w:bidi="ar"/>
        </w:rPr>
        <w:t>throw</w:t>
      </w:r>
    </w:p>
    <w:p w14:paraId="159DB339">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Throws</w:t>
      </w:r>
      <w:r>
        <w:rPr>
          <w:rFonts w:hint="eastAsia" w:ascii="Times New Roman" w:hAnsi="Times New Roman" w:eastAsia="宋体" w:cs="Times New Roman"/>
          <w:spacing w:val="7"/>
          <w:kern w:val="0"/>
          <w:szCs w:val="21"/>
          <w:lang w:bidi="ar"/>
        </w:rPr>
        <w:t>关键字用于在方法的头部声明一个异常。当一个方法产生一个它不处理的异常时，那么就需要在该方法的头部声明这个异常，以便将该异常传递到方法的外部去进行处理。</w:t>
      </w:r>
      <w:r>
        <w:rPr>
          <w:rFonts w:ascii="Times New Roman" w:hAnsi="Times New Roman" w:eastAsia="宋体" w:cs="Times New Roman"/>
          <w:spacing w:val="7"/>
          <w:kern w:val="0"/>
          <w:szCs w:val="21"/>
          <w:lang w:bidi="ar"/>
        </w:rPr>
        <w:t xml:space="preserve">   </w:t>
      </w:r>
    </w:p>
    <w:p w14:paraId="527EA4E9">
      <w:pPr>
        <w:widowControl/>
        <w:spacing w:line="360" w:lineRule="auto"/>
        <w:ind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Throws</w:t>
      </w:r>
      <w:r>
        <w:rPr>
          <w:rFonts w:hint="eastAsia" w:ascii="Times New Roman" w:hAnsi="Times New Roman" w:eastAsia="宋体" w:cs="Times New Roman"/>
          <w:spacing w:val="7"/>
          <w:kern w:val="0"/>
          <w:szCs w:val="21"/>
          <w:lang w:bidi="ar"/>
        </w:rPr>
        <w:t>的使用格式如下：</w:t>
      </w:r>
    </w:p>
    <w:p w14:paraId="6668EB6A">
      <w:pPr>
        <w:widowControl/>
        <w:spacing w:line="360" w:lineRule="auto"/>
        <w:ind w:firstLine="448" w:firstLineChars="200"/>
        <w:jc w:val="left"/>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返回类型</w:t>
      </w:r>
      <w:r>
        <w:rPr>
          <w:rFonts w:ascii="Times New Roman" w:hAnsi="Times New Roman" w:eastAsia="宋体" w:cs="Times New Roman"/>
          <w:spacing w:val="7"/>
          <w:kern w:val="0"/>
          <w:szCs w:val="21"/>
          <w:lang w:bidi="ar"/>
        </w:rPr>
        <w:t xml:space="preserve">  </w:t>
      </w:r>
      <w:r>
        <w:rPr>
          <w:rFonts w:hint="eastAsia" w:ascii="Times New Roman" w:hAnsi="Times New Roman" w:eastAsia="宋体" w:cs="Times New Roman"/>
          <w:spacing w:val="7"/>
          <w:kern w:val="0"/>
          <w:szCs w:val="21"/>
          <w:lang w:bidi="ar"/>
        </w:rPr>
        <w:t>方法名</w:t>
      </w:r>
      <w:r>
        <w:rPr>
          <w:rFonts w:ascii="Times New Roman" w:hAnsi="Times New Roman" w:eastAsia="宋体" w:cs="Times New Roman"/>
          <w:spacing w:val="7"/>
          <w:kern w:val="0"/>
          <w:szCs w:val="21"/>
          <w:lang w:bidi="ar"/>
        </w:rPr>
        <w:t>(</w:t>
      </w:r>
      <w:r>
        <w:rPr>
          <w:rFonts w:hint="eastAsia" w:ascii="Times New Roman" w:hAnsi="Times New Roman" w:eastAsia="宋体" w:cs="Times New Roman"/>
          <w:spacing w:val="7"/>
          <w:kern w:val="0"/>
          <w:szCs w:val="21"/>
          <w:lang w:bidi="ar"/>
        </w:rPr>
        <w:t>参数表</w:t>
      </w:r>
      <w:r>
        <w:rPr>
          <w:rFonts w:ascii="Times New Roman" w:hAnsi="Times New Roman" w:eastAsia="宋体" w:cs="Times New Roman"/>
          <w:spacing w:val="7"/>
          <w:kern w:val="0"/>
          <w:szCs w:val="21"/>
          <w:lang w:bidi="ar"/>
        </w:rPr>
        <w:t>)throws Exception 1, Exception,…</w:t>
      </w:r>
    </w:p>
    <w:p w14:paraId="3736A11C">
      <w:pPr>
        <w:widowControl/>
        <w:spacing w:line="360" w:lineRule="auto"/>
        <w:ind w:left="433" w:leftChars="206"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w:t>
      </w:r>
    </w:p>
    <w:p w14:paraId="72188459">
      <w:pPr>
        <w:widowControl/>
        <w:spacing w:line="360" w:lineRule="auto"/>
        <w:ind w:left="433" w:leftChars="206"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w:t>
      </w:r>
    </w:p>
    <w:p w14:paraId="25964082">
      <w:pPr>
        <w:widowControl/>
        <w:spacing w:line="360" w:lineRule="auto"/>
        <w:ind w:left="433" w:leftChars="206" w:firstLine="448" w:firstLineChars="20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w:t>
      </w:r>
    </w:p>
    <w:p w14:paraId="5B0E09DF">
      <w:pPr>
        <w:numPr>
          <w:ilvl w:val="0"/>
          <w:numId w:val="78"/>
        </w:numPr>
        <w:spacing w:line="360" w:lineRule="auto"/>
        <w:ind w:firstLine="383" w:firstLineChars="171"/>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自定义异常类</w:t>
      </w:r>
    </w:p>
    <w:p w14:paraId="3377294C">
      <w:pPr>
        <w:widowControl/>
        <w:spacing w:line="360" w:lineRule="auto"/>
        <w:ind w:firstLine="540"/>
        <w:jc w:val="left"/>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如果</w:t>
      </w:r>
      <w:r>
        <w:rPr>
          <w:rFonts w:ascii="Times New Roman" w:hAnsi="Times New Roman" w:eastAsia="宋体" w:cs="Times New Roman"/>
          <w:spacing w:val="7"/>
          <w:kern w:val="0"/>
          <w:szCs w:val="21"/>
          <w:lang w:bidi="ar"/>
        </w:rPr>
        <w:t>Java</w:t>
      </w:r>
      <w:r>
        <w:rPr>
          <w:rFonts w:hint="eastAsia" w:ascii="Times New Roman" w:hAnsi="Times New Roman" w:eastAsia="宋体" w:cs="Times New Roman"/>
          <w:spacing w:val="7"/>
          <w:kern w:val="0"/>
          <w:szCs w:val="21"/>
          <w:lang w:bidi="ar"/>
        </w:rPr>
        <w:t>提供的异常类型不能满足程序设计的需要，我们可以定义自己的异常类型。</w:t>
      </w:r>
    </w:p>
    <w:p w14:paraId="693EDA34">
      <w:pPr>
        <w:widowControl/>
        <w:spacing w:line="360" w:lineRule="auto"/>
        <w:ind w:firstLine="540"/>
        <w:jc w:val="left"/>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用户自定义的异常类应为</w:t>
      </w:r>
      <w:r>
        <w:rPr>
          <w:rFonts w:ascii="Times New Roman" w:hAnsi="Times New Roman" w:eastAsia="宋体" w:cs="Times New Roman"/>
          <w:spacing w:val="7"/>
          <w:kern w:val="0"/>
          <w:szCs w:val="21"/>
          <w:lang w:bidi="ar"/>
        </w:rPr>
        <w:t xml:space="preserve"> Exception </w:t>
      </w:r>
      <w:r>
        <w:rPr>
          <w:rFonts w:hint="eastAsia" w:ascii="Times New Roman" w:hAnsi="Times New Roman" w:eastAsia="宋体" w:cs="Times New Roman"/>
          <w:spacing w:val="7"/>
          <w:kern w:val="0"/>
          <w:szCs w:val="21"/>
          <w:lang w:bidi="ar"/>
        </w:rPr>
        <w:t>类</w:t>
      </w:r>
      <w:r>
        <w:rPr>
          <w:rFonts w:ascii="Times New Roman" w:hAnsi="Times New Roman" w:eastAsia="宋体" w:cs="Times New Roman"/>
          <w:spacing w:val="7"/>
          <w:kern w:val="0"/>
          <w:szCs w:val="21"/>
          <w:lang w:bidi="ar"/>
        </w:rPr>
        <w:t>(</w:t>
      </w:r>
      <w:r>
        <w:rPr>
          <w:rFonts w:hint="eastAsia" w:ascii="Times New Roman" w:hAnsi="Times New Roman" w:eastAsia="宋体" w:cs="Times New Roman"/>
          <w:spacing w:val="7"/>
          <w:kern w:val="0"/>
          <w:szCs w:val="21"/>
          <w:lang w:bidi="ar"/>
        </w:rPr>
        <w:t>或者</w:t>
      </w:r>
      <w:r>
        <w:rPr>
          <w:rFonts w:ascii="Times New Roman" w:hAnsi="Times New Roman" w:eastAsia="宋体" w:cs="Times New Roman"/>
          <w:spacing w:val="7"/>
          <w:kern w:val="0"/>
          <w:szCs w:val="21"/>
          <w:lang w:bidi="ar"/>
        </w:rPr>
        <w:t xml:space="preserve">Exception </w:t>
      </w:r>
      <w:r>
        <w:rPr>
          <w:rFonts w:hint="eastAsia" w:ascii="Times New Roman" w:hAnsi="Times New Roman" w:eastAsia="宋体" w:cs="Times New Roman"/>
          <w:spacing w:val="7"/>
          <w:kern w:val="0"/>
          <w:szCs w:val="21"/>
          <w:lang w:bidi="ar"/>
        </w:rPr>
        <w:t>类的子类</w:t>
      </w:r>
      <w:r>
        <w:rPr>
          <w:rFonts w:ascii="Times New Roman" w:hAnsi="Times New Roman" w:eastAsia="宋体" w:cs="Times New Roman"/>
          <w:spacing w:val="7"/>
          <w:kern w:val="0"/>
          <w:szCs w:val="21"/>
          <w:lang w:bidi="ar"/>
        </w:rPr>
        <w:t>)</w:t>
      </w:r>
      <w:r>
        <w:rPr>
          <w:rFonts w:hint="eastAsia" w:ascii="Times New Roman" w:hAnsi="Times New Roman" w:eastAsia="宋体" w:cs="Times New Roman"/>
          <w:spacing w:val="7"/>
          <w:kern w:val="0"/>
          <w:szCs w:val="21"/>
          <w:lang w:bidi="ar"/>
        </w:rPr>
        <w:t>的子类。</w:t>
      </w:r>
    </w:p>
    <w:p w14:paraId="0BFE4B4D">
      <w:pPr>
        <w:widowControl/>
        <w:spacing w:line="360" w:lineRule="auto"/>
        <w:ind w:firstLine="540"/>
        <w:jc w:val="left"/>
        <w:rPr>
          <w:rFonts w:ascii="Times New Roman" w:hAnsi="Times New Roman" w:cs="Times New Roman"/>
          <w:spacing w:val="7"/>
          <w:kern w:val="0"/>
          <w:szCs w:val="21"/>
        </w:rPr>
      </w:pPr>
      <w:r>
        <w:rPr>
          <w:rFonts w:hint="eastAsia" w:ascii="Times New Roman" w:hAnsi="Times New Roman" w:eastAsia="宋体" w:cs="Times New Roman"/>
          <w:spacing w:val="7"/>
          <w:kern w:val="0"/>
          <w:szCs w:val="21"/>
          <w:lang w:bidi="ar"/>
        </w:rPr>
        <w:t>自定义异常类的一般格式：</w:t>
      </w:r>
    </w:p>
    <w:p w14:paraId="395F6DE7">
      <w:pPr>
        <w:widowControl/>
        <w:spacing w:line="360" w:lineRule="auto"/>
        <w:ind w:firstLine="54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 xml:space="preserve">public class </w:t>
      </w:r>
      <w:r>
        <w:rPr>
          <w:rFonts w:hint="eastAsia" w:ascii="Times New Roman" w:hAnsi="Times New Roman" w:eastAsia="宋体" w:cs="Times New Roman"/>
          <w:spacing w:val="7"/>
          <w:kern w:val="0"/>
          <w:szCs w:val="21"/>
          <w:lang w:bidi="ar"/>
        </w:rPr>
        <w:t>异常类名</w:t>
      </w:r>
      <w:r>
        <w:rPr>
          <w:rFonts w:ascii="Times New Roman" w:hAnsi="Times New Roman" w:eastAsia="宋体" w:cs="Times New Roman"/>
          <w:spacing w:val="7"/>
          <w:kern w:val="0"/>
          <w:szCs w:val="21"/>
          <w:lang w:bidi="ar"/>
        </w:rPr>
        <w:t xml:space="preserve"> extends Exception{</w:t>
      </w:r>
    </w:p>
    <w:p w14:paraId="1145E991">
      <w:pPr>
        <w:widowControl/>
        <w:spacing w:line="360" w:lineRule="auto"/>
        <w:ind w:firstLine="54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ab/>
      </w:r>
      <w:r>
        <w:rPr>
          <w:rFonts w:ascii="Times New Roman" w:hAnsi="Times New Roman" w:eastAsia="宋体" w:cs="Times New Roman"/>
          <w:spacing w:val="7"/>
          <w:kern w:val="0"/>
          <w:szCs w:val="21"/>
          <w:lang w:bidi="ar"/>
        </w:rPr>
        <w:tab/>
      </w:r>
      <w:r>
        <w:rPr>
          <w:rFonts w:ascii="Times New Roman" w:hAnsi="Times New Roman" w:eastAsia="宋体" w:cs="Times New Roman"/>
          <w:kern w:val="0"/>
          <w:szCs w:val="21"/>
          <w:lang w:bidi="ar"/>
        </w:rPr>
        <w:t>//</w:t>
      </w:r>
      <w:r>
        <w:rPr>
          <w:rFonts w:hint="eastAsia" w:ascii="Times New Roman" w:hAnsi="Times New Roman" w:eastAsia="宋体" w:cs="Times New Roman"/>
          <w:kern w:val="0"/>
          <w:szCs w:val="21"/>
          <w:lang w:bidi="ar"/>
        </w:rPr>
        <w:t>构造方法接收异常信息</w:t>
      </w:r>
    </w:p>
    <w:p w14:paraId="5B97A824">
      <w:pPr>
        <w:widowControl/>
        <w:spacing w:line="360" w:lineRule="auto"/>
        <w:ind w:firstLine="54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ab/>
      </w:r>
      <w:r>
        <w:rPr>
          <w:rFonts w:ascii="Times New Roman" w:hAnsi="Times New Roman" w:eastAsia="宋体" w:cs="Times New Roman"/>
          <w:spacing w:val="7"/>
          <w:kern w:val="0"/>
          <w:szCs w:val="21"/>
          <w:lang w:bidi="ar"/>
        </w:rPr>
        <w:t xml:space="preserve">   </w:t>
      </w:r>
      <w:r>
        <w:rPr>
          <w:rFonts w:ascii="Times New Roman" w:hAnsi="Times New Roman" w:eastAsia="宋体" w:cs="Times New Roman"/>
          <w:kern w:val="0"/>
          <w:szCs w:val="21"/>
          <w:lang w:bidi="ar"/>
        </w:rPr>
        <w:t>//</w:t>
      </w:r>
      <w:r>
        <w:rPr>
          <w:rFonts w:hint="eastAsia" w:ascii="Times New Roman" w:hAnsi="Times New Roman" w:eastAsia="宋体" w:cs="Times New Roman"/>
          <w:kern w:val="0"/>
          <w:szCs w:val="21"/>
          <w:lang w:bidi="ar"/>
        </w:rPr>
        <w:t>调用父类中的构造方法</w:t>
      </w:r>
    </w:p>
    <w:p w14:paraId="22B70835">
      <w:pPr>
        <w:widowControl/>
        <w:spacing w:line="360" w:lineRule="auto"/>
        <w:ind w:firstLine="540"/>
        <w:jc w:val="left"/>
        <w:rPr>
          <w:rFonts w:ascii="Times New Roman" w:hAnsi="Times New Roman" w:cs="Times New Roman"/>
          <w:spacing w:val="7"/>
          <w:kern w:val="0"/>
          <w:szCs w:val="21"/>
        </w:rPr>
      </w:pPr>
      <w:r>
        <w:rPr>
          <w:rFonts w:ascii="Times New Roman" w:hAnsi="Times New Roman" w:eastAsia="宋体" w:cs="Times New Roman"/>
          <w:spacing w:val="7"/>
          <w:kern w:val="0"/>
          <w:szCs w:val="21"/>
          <w:lang w:bidi="ar"/>
        </w:rPr>
        <w:t>}</w:t>
      </w:r>
    </w:p>
    <w:p w14:paraId="7D47FBC1">
      <w:pPr>
        <w:pStyle w:val="4"/>
        <w:numPr>
          <w:ilvl w:val="1"/>
          <w:numId w:val="76"/>
        </w:numPr>
      </w:pPr>
      <w:r>
        <w:rPr>
          <w:rFonts w:hint="eastAsia"/>
        </w:rPr>
        <w:t>解决方法和处理措施</w:t>
      </w:r>
    </w:p>
    <w:p w14:paraId="5520690B">
      <w:pPr>
        <w:spacing w:line="360" w:lineRule="auto"/>
        <w:ind w:firstLine="420" w:firstLineChars="200"/>
      </w:pPr>
      <w:r>
        <w:rPr>
          <w:rFonts w:hint="eastAsia"/>
        </w:rPr>
        <w:t>理论结合实验，从理论出发观察实验现象；用实验现象加深理论印象。</w:t>
      </w:r>
    </w:p>
    <w:p w14:paraId="59907C34">
      <w:pPr>
        <w:pStyle w:val="4"/>
        <w:numPr>
          <w:ilvl w:val="1"/>
          <w:numId w:val="76"/>
        </w:numPr>
      </w:pPr>
      <w:r>
        <w:rPr>
          <w:rFonts w:hint="eastAsia"/>
        </w:rPr>
        <w:t>教学内容与教学活动</w:t>
      </w:r>
    </w:p>
    <w:p w14:paraId="57BC9A8E">
      <w:pPr>
        <w:numPr>
          <w:ilvl w:val="0"/>
          <w:numId w:val="79"/>
        </w:numPr>
        <w:spacing w:line="360" w:lineRule="auto"/>
        <w:ind w:firstLine="422" w:firstLineChars="200"/>
        <w:rPr>
          <w:rFonts w:ascii="Times New Roman" w:hAnsi="Times New Roman" w:cs="Times New Roman"/>
          <w:b/>
          <w:bCs/>
          <w:szCs w:val="21"/>
        </w:rPr>
      </w:pPr>
      <w:bookmarkStart w:id="33" w:name="_Toc19646"/>
      <w:r>
        <w:rPr>
          <w:rFonts w:hint="eastAsia" w:ascii="Times New Roman" w:hAnsi="Times New Roman" w:eastAsia="宋体" w:cs="Times New Roman"/>
          <w:b/>
          <w:bCs/>
          <w:szCs w:val="21"/>
          <w:lang w:bidi="ar"/>
        </w:rPr>
        <w:t>处理输入异常</w:t>
      </w:r>
      <w:bookmarkEnd w:id="33"/>
    </w:p>
    <w:p w14:paraId="0D0BFDC6">
      <w:pPr>
        <w:numPr>
          <w:ilvl w:val="1"/>
          <w:numId w:val="80"/>
        </w:numPr>
        <w:spacing w:line="360" w:lineRule="auto"/>
        <w:ind w:left="420" w:firstLine="420" w:firstLineChars="200"/>
      </w:pPr>
      <w:r>
        <w:rPr>
          <w:rFonts w:hint="eastAsia"/>
        </w:rPr>
        <w:t>编写程序，要求从键盘输入半径，计算并输出圆面积，当输入数据不是数值类型数据则处理</w:t>
      </w:r>
      <w:r>
        <w:t>InputMismatchException</w:t>
      </w:r>
      <w:r>
        <w:rPr>
          <w:rFonts w:hint="eastAsia"/>
        </w:rPr>
        <w:t>异常。</w:t>
      </w:r>
    </w:p>
    <w:p w14:paraId="6F11C6DB">
      <w:pPr>
        <w:numPr>
          <w:ilvl w:val="1"/>
          <w:numId w:val="80"/>
        </w:numPr>
        <w:spacing w:line="360" w:lineRule="auto"/>
        <w:ind w:left="420" w:firstLine="420" w:firstLineChars="200"/>
      </w:pPr>
      <w:r>
        <w:rPr>
          <w:rFonts w:hint="eastAsia"/>
        </w:rPr>
        <w:t>由于sc.nextDouble()要求从键盘输入一个数值，输入非法字符串时该条语句会抛出InputMismatchException异常，不处理InputMismatchException异常程序会导致严重错误。</w:t>
      </w:r>
    </w:p>
    <w:p w14:paraId="4E7BFDF9">
      <w:pPr>
        <w:numPr>
          <w:ilvl w:val="1"/>
          <w:numId w:val="80"/>
        </w:numPr>
        <w:spacing w:line="360" w:lineRule="auto"/>
        <w:ind w:left="420" w:firstLine="420" w:firstLineChars="200"/>
      </w:pPr>
      <w:r>
        <w:rPr>
          <w:rFonts w:hint="eastAsia"/>
        </w:rPr>
        <w:t>捕获异常的方法可以使用try…catch语句，将可能抛出异常的语句放入到try子句中，处理异常语句放到catch子句中，异常类型作为参数类型。</w:t>
      </w:r>
    </w:p>
    <w:p w14:paraId="259F8284">
      <w:pPr>
        <w:numPr>
          <w:ilvl w:val="0"/>
          <w:numId w:val="79"/>
        </w:numPr>
        <w:spacing w:line="360" w:lineRule="auto"/>
        <w:ind w:firstLine="422" w:firstLineChars="200"/>
        <w:rPr>
          <w:rFonts w:ascii="Times New Roman" w:hAnsi="Times New Roman" w:cs="Times New Roman"/>
          <w:b/>
          <w:bCs/>
          <w:szCs w:val="21"/>
        </w:rPr>
      </w:pPr>
      <w:bookmarkStart w:id="34" w:name="_Toc16446"/>
      <w:r>
        <w:rPr>
          <w:rFonts w:hint="eastAsia" w:ascii="Times New Roman" w:hAnsi="Times New Roman" w:eastAsia="宋体" w:cs="Times New Roman"/>
          <w:b/>
          <w:bCs/>
          <w:szCs w:val="21"/>
          <w:lang w:bidi="ar"/>
        </w:rPr>
        <w:t>自定义异常类</w:t>
      </w:r>
      <w:bookmarkEnd w:id="34"/>
    </w:p>
    <w:p w14:paraId="3A518D3D">
      <w:pPr>
        <w:numPr>
          <w:ilvl w:val="1"/>
          <w:numId w:val="81"/>
        </w:numPr>
        <w:spacing w:line="360" w:lineRule="auto"/>
        <w:ind w:left="420" w:firstLine="420" w:firstLineChars="200"/>
      </w:pPr>
      <w:r>
        <w:rPr>
          <w:rFonts w:hint="eastAsia"/>
        </w:rPr>
        <w:t>自定义一个异常类</w:t>
      </w:r>
      <w:r>
        <w:t>MyException</w:t>
      </w:r>
      <w:r>
        <w:rPr>
          <w:rFonts w:hint="eastAsia"/>
        </w:rPr>
        <w:t>，计算两个正数之和，当任意一个数超出范围时，抛出自己定义的异常。</w:t>
      </w:r>
    </w:p>
    <w:p w14:paraId="372FCB46">
      <w:pPr>
        <w:numPr>
          <w:ilvl w:val="1"/>
          <w:numId w:val="81"/>
        </w:numPr>
        <w:spacing w:line="360" w:lineRule="auto"/>
        <w:ind w:left="420" w:firstLine="420" w:firstLineChars="200"/>
      </w:pPr>
      <w:r>
        <w:rPr>
          <w:rFonts w:hint="eastAsia"/>
        </w:rPr>
        <w:t>本程序先定义一个异常类MyException，该类需继承自Exception类，自定义类MyException才是异常类。</w:t>
      </w:r>
    </w:p>
    <w:p w14:paraId="1D0C465B">
      <w:pPr>
        <w:numPr>
          <w:ilvl w:val="1"/>
          <w:numId w:val="81"/>
        </w:numPr>
        <w:spacing w:line="360" w:lineRule="auto"/>
        <w:ind w:left="420" w:firstLine="420" w:firstLineChars="200"/>
      </w:pPr>
      <w:r>
        <w:rPr>
          <w:rFonts w:hint="eastAsia"/>
        </w:rPr>
        <w:t>在sum()方法头的声明中同时声明异常类型MyException，在方法体中才能抛出MyException异常。</w:t>
      </w:r>
    </w:p>
    <w:p w14:paraId="455566C9">
      <w:pPr>
        <w:numPr>
          <w:ilvl w:val="1"/>
          <w:numId w:val="81"/>
        </w:numPr>
        <w:spacing w:line="360" w:lineRule="auto"/>
        <w:ind w:left="420" w:firstLine="420" w:firstLineChars="200"/>
      </w:pPr>
      <w:r>
        <w:rPr>
          <w:rFonts w:hint="eastAsia"/>
        </w:rPr>
        <w:t>调用sum()时，需要捕获MyException类型的异常，此时sum()方法可以放到try子句中，同时捕获异常。</w:t>
      </w:r>
    </w:p>
    <w:p w14:paraId="45F06C0F">
      <w:pPr>
        <w:numPr>
          <w:ilvl w:val="0"/>
          <w:numId w:val="79"/>
        </w:numPr>
        <w:spacing w:line="360" w:lineRule="auto"/>
        <w:ind w:firstLine="422" w:firstLineChars="200"/>
        <w:rPr>
          <w:rFonts w:ascii="Times New Roman" w:hAnsi="Times New Roman" w:cs="Times New Roman"/>
          <w:b/>
          <w:bCs/>
          <w:szCs w:val="21"/>
        </w:rPr>
      </w:pPr>
      <w:bookmarkStart w:id="35" w:name="_Toc7058"/>
      <w:r>
        <w:rPr>
          <w:rFonts w:hint="eastAsia" w:ascii="Times New Roman" w:hAnsi="Times New Roman" w:eastAsia="宋体" w:cs="Times New Roman"/>
          <w:b/>
          <w:bCs/>
          <w:szCs w:val="21"/>
          <w:lang w:bidi="ar"/>
        </w:rPr>
        <w:t>判断能否构成三角形</w:t>
      </w:r>
      <w:bookmarkEnd w:id="35"/>
    </w:p>
    <w:p w14:paraId="3AF3455A">
      <w:pPr>
        <w:numPr>
          <w:ilvl w:val="1"/>
          <w:numId w:val="82"/>
        </w:numPr>
        <w:spacing w:line="360" w:lineRule="auto"/>
        <w:ind w:left="420" w:firstLine="420" w:firstLineChars="200"/>
      </w:pPr>
      <w:r>
        <w:rPr>
          <w:rFonts w:hint="eastAsia"/>
        </w:rPr>
        <w:t>编写方法</w:t>
      </w:r>
      <w:r>
        <w:t>void sanjiao(a, b, c)</w:t>
      </w:r>
      <w:r>
        <w:rPr>
          <w:rFonts w:hint="eastAsia"/>
        </w:rPr>
        <w:t>，该方法有</w:t>
      </w:r>
      <w:r>
        <w:t>3</w:t>
      </w:r>
      <w:r>
        <w:rPr>
          <w:rFonts w:hint="eastAsia"/>
        </w:rPr>
        <w:t>个参数，代表三角形的</w:t>
      </w:r>
      <w:r>
        <w:t>3</w:t>
      </w:r>
      <w:r>
        <w:rPr>
          <w:rFonts w:hint="eastAsia"/>
        </w:rPr>
        <w:t>条边。根据三角形</w:t>
      </w:r>
      <w:r>
        <w:t>3</w:t>
      </w:r>
      <w:r>
        <w:rPr>
          <w:rFonts w:hint="eastAsia"/>
        </w:rPr>
        <w:t>条边的性质，判断能否构成三角形，若不能构成三角形就显示异常信息</w:t>
      </w:r>
      <w:r>
        <w:t>“</w:t>
      </w:r>
      <w:r>
        <w:rPr>
          <w:rFonts w:hint="eastAsia"/>
        </w:rPr>
        <w:t>不能构成三角形</w:t>
      </w:r>
      <w:r>
        <w:t>”</w:t>
      </w:r>
      <w:r>
        <w:rPr>
          <w:rFonts w:hint="eastAsia"/>
        </w:rPr>
        <w:t>并抛出</w:t>
      </w:r>
      <w:r>
        <w:t xml:space="preserve">IllegalArgumentException </w:t>
      </w:r>
      <w:r>
        <w:rPr>
          <w:rFonts w:hint="eastAsia"/>
        </w:rPr>
        <w:t>异常；如果可以构成则显示三角形三个边长。</w:t>
      </w:r>
    </w:p>
    <w:p w14:paraId="15683D0F">
      <w:pPr>
        <w:numPr>
          <w:ilvl w:val="1"/>
          <w:numId w:val="82"/>
        </w:numPr>
        <w:spacing w:line="360" w:lineRule="auto"/>
        <w:ind w:left="420" w:firstLine="420" w:firstLineChars="200"/>
      </w:pPr>
      <w:r>
        <w:rPr>
          <w:rFonts w:hint="eastAsia"/>
        </w:rPr>
        <w:t>在sanjiao(a, b, c)方法的定义中，应该满足a+b&gt;c且&amp;a+c&gt;b且&amp;b+c&gt;a的条件，对不满足条件的参数需要抛出IllegalArgumentException异常。</w:t>
      </w:r>
    </w:p>
    <w:p w14:paraId="1C1F7886">
      <w:pPr>
        <w:numPr>
          <w:ilvl w:val="1"/>
          <w:numId w:val="82"/>
        </w:numPr>
        <w:spacing w:line="360" w:lineRule="auto"/>
        <w:ind w:left="420" w:firstLine="420" w:firstLineChars="200"/>
      </w:pPr>
      <w:r>
        <w:rPr>
          <w:rFonts w:hint="eastAsia"/>
        </w:rPr>
        <w:t>在调用sanjiao(a, b, c)方法时，需要捕获IllegalArgumentException异常。</w:t>
      </w:r>
    </w:p>
    <w:p w14:paraId="14AA2AD0">
      <w:pPr>
        <w:numPr>
          <w:ilvl w:val="0"/>
          <w:numId w:val="79"/>
        </w:numPr>
        <w:spacing w:line="360" w:lineRule="auto"/>
        <w:ind w:firstLine="422" w:firstLineChars="200"/>
        <w:rPr>
          <w:rFonts w:ascii="Times New Roman" w:hAnsi="Times New Roman" w:cs="Times New Roman"/>
          <w:b/>
          <w:bCs/>
          <w:szCs w:val="21"/>
        </w:rPr>
      </w:pPr>
      <w:bookmarkStart w:id="36" w:name="_Toc20365"/>
      <w:r>
        <w:rPr>
          <w:rFonts w:hint="eastAsia" w:ascii="Times New Roman" w:hAnsi="Times New Roman" w:eastAsia="宋体" w:cs="Times New Roman"/>
          <w:b/>
          <w:bCs/>
          <w:szCs w:val="21"/>
          <w:lang w:bidi="ar"/>
        </w:rPr>
        <w:t>字符串转数值</w:t>
      </w:r>
      <w:bookmarkEnd w:id="36"/>
    </w:p>
    <w:p w14:paraId="2467D64F">
      <w:pPr>
        <w:numPr>
          <w:ilvl w:val="1"/>
          <w:numId w:val="83"/>
        </w:numPr>
        <w:spacing w:line="360" w:lineRule="auto"/>
        <w:ind w:left="420" w:firstLine="420" w:firstLineChars="200"/>
      </w:pPr>
      <w:r>
        <w:rPr>
          <w:rFonts w:hint="eastAsia"/>
        </w:rPr>
        <w:t>编写</w:t>
      </w:r>
      <w:r>
        <w:t>binDec(String binString)</w:t>
      </w:r>
      <w:r>
        <w:rPr>
          <w:rFonts w:hint="eastAsia"/>
        </w:rPr>
        <w:t>方法，将一个二进制字符串转换为一个十进制数。实现</w:t>
      </w:r>
      <w:r>
        <w:t>binDec</w:t>
      </w:r>
      <w:r>
        <w:rPr>
          <w:rFonts w:hint="eastAsia"/>
        </w:rPr>
        <w:t>方法，在字符串不是一个二进制字符串时抛出</w:t>
      </w:r>
      <w:r>
        <w:t>NumberFormatException</w:t>
      </w:r>
      <w:r>
        <w:rPr>
          <w:rFonts w:hint="eastAsia"/>
        </w:rPr>
        <w:t>异常。方法抛出异常，显示</w:t>
      </w:r>
      <w:r>
        <w:t>“</w:t>
      </w:r>
      <w:r>
        <w:rPr>
          <w:rFonts w:hint="eastAsia"/>
        </w:rPr>
        <w:t>不是二进制数字</w:t>
      </w:r>
      <w:r>
        <w:t>”</w:t>
      </w:r>
      <w:r>
        <w:rPr>
          <w:rFonts w:hint="eastAsia"/>
        </w:rPr>
        <w:t>。</w:t>
      </w:r>
    </w:p>
    <w:p w14:paraId="6E5F7FF0">
      <w:pPr>
        <w:numPr>
          <w:ilvl w:val="1"/>
          <w:numId w:val="83"/>
        </w:numPr>
        <w:spacing w:line="360" w:lineRule="auto"/>
        <w:ind w:left="420" w:firstLine="420" w:firstLineChars="200"/>
      </w:pPr>
      <w:r>
        <w:rPr>
          <w:rFonts w:hint="eastAsia"/>
        </w:rPr>
        <w:t>在binDec(binString)方法的定义中，须判断参数binString中的每一个字符，若其为字符‘0’或‘1’时，按二进制转换为十进制，若其不为字符‘0’或‘1’时，则抛出NumberFormatException类型异常。</w:t>
      </w:r>
    </w:p>
    <w:p w14:paraId="5A6B06EC">
      <w:pPr>
        <w:numPr>
          <w:ilvl w:val="1"/>
          <w:numId w:val="83"/>
        </w:numPr>
        <w:spacing w:line="360" w:lineRule="auto"/>
        <w:ind w:left="420" w:firstLine="420" w:firstLineChars="200"/>
      </w:pPr>
      <w:r>
        <w:rPr>
          <w:rFonts w:hint="eastAsia"/>
        </w:rPr>
        <w:t>在调用binDec(binString)方法时，应捕获NumberFormatException类型异常。</w:t>
      </w:r>
    </w:p>
    <w:p w14:paraId="6C6265DE">
      <w:pPr>
        <w:numPr>
          <w:ilvl w:val="0"/>
          <w:numId w:val="79"/>
        </w:numPr>
        <w:spacing w:line="360" w:lineRule="auto"/>
        <w:ind w:firstLine="422" w:firstLineChars="200"/>
        <w:rPr>
          <w:rFonts w:ascii="Times New Roman" w:hAnsi="Times New Roman" w:cs="Times New Roman"/>
          <w:b/>
          <w:bCs/>
          <w:szCs w:val="21"/>
        </w:rPr>
      </w:pPr>
      <w:bookmarkStart w:id="37" w:name="_Toc27496"/>
      <w:r>
        <w:rPr>
          <w:rFonts w:hint="eastAsia" w:ascii="Times New Roman" w:hAnsi="Times New Roman" w:eastAsia="宋体" w:cs="Times New Roman"/>
          <w:b/>
          <w:bCs/>
          <w:szCs w:val="21"/>
          <w:lang w:bidi="ar"/>
        </w:rPr>
        <w:t>多</w:t>
      </w:r>
      <w:r>
        <w:rPr>
          <w:rFonts w:ascii="Times New Roman" w:hAnsi="Times New Roman" w:eastAsia="宋体" w:cs="Times New Roman"/>
          <w:b/>
          <w:bCs/>
          <w:szCs w:val="21"/>
          <w:lang w:bidi="ar"/>
        </w:rPr>
        <w:t>catch</w:t>
      </w:r>
      <w:r>
        <w:rPr>
          <w:rFonts w:hint="eastAsia" w:ascii="Times New Roman" w:hAnsi="Times New Roman" w:eastAsia="宋体" w:cs="Times New Roman"/>
          <w:b/>
          <w:bCs/>
          <w:szCs w:val="21"/>
          <w:lang w:bidi="ar"/>
        </w:rPr>
        <w:t>语句应用</w:t>
      </w:r>
      <w:bookmarkEnd w:id="37"/>
    </w:p>
    <w:p w14:paraId="4D99D2FB">
      <w:pPr>
        <w:numPr>
          <w:ilvl w:val="1"/>
          <w:numId w:val="84"/>
        </w:numPr>
        <w:spacing w:line="360" w:lineRule="auto"/>
        <w:ind w:left="420" w:firstLine="420" w:firstLineChars="200"/>
      </w:pPr>
      <w:r>
        <w:rPr>
          <w:rFonts w:hint="eastAsia"/>
        </w:rPr>
        <w:t>一个</w:t>
      </w:r>
      <w:r>
        <w:t>try</w:t>
      </w:r>
      <w:r>
        <w:rPr>
          <w:rFonts w:hint="eastAsia"/>
        </w:rPr>
        <w:t>语句可以同时搭配多个</w:t>
      </w:r>
      <w:r>
        <w:t>catch</w:t>
      </w:r>
      <w:r>
        <w:rPr>
          <w:rFonts w:hint="eastAsia"/>
        </w:rPr>
        <w:t>语句，但需要注意</w:t>
      </w:r>
      <w:r>
        <w:t>catch</w:t>
      </w:r>
      <w:r>
        <w:rPr>
          <w:rFonts w:hint="eastAsia"/>
        </w:rPr>
        <w:t>语句的顺序。设计一个</w:t>
      </w:r>
      <w:r>
        <w:t>MultiException</w:t>
      </w:r>
      <w:r>
        <w:rPr>
          <w:rFonts w:hint="eastAsia"/>
        </w:rPr>
        <w:t>实体类，该类至少包含一个方法：</w:t>
      </w:r>
      <w:r>
        <w:t>int[] cyclicDivision(int []arr,int len) throws ArithmeticException,ArrayIndexOutOfBoundsException</w:t>
      </w:r>
      <w:r>
        <w:rPr>
          <w:rFonts w:hint="eastAsia"/>
        </w:rPr>
        <w:t>，实现数组</w:t>
      </w:r>
      <w:r>
        <w:t>arr[len]</w:t>
      </w:r>
      <w:r>
        <w:rPr>
          <w:rFonts w:hint="eastAsia"/>
        </w:rPr>
        <w:t>中的元素循环除。在主类</w:t>
      </w:r>
      <w:r>
        <w:t>MultiExceptionTest</w:t>
      </w:r>
      <w:r>
        <w:rPr>
          <w:rFonts w:hint="eastAsia"/>
        </w:rPr>
        <w:t>中先输入数组长度，再输入数组每个元素的值。如果数组长度小于</w:t>
      </w:r>
      <w:r>
        <w:t>0</w:t>
      </w:r>
      <w:r>
        <w:rPr>
          <w:rFonts w:hint="eastAsia"/>
        </w:rPr>
        <w:t>，抛出</w:t>
      </w:r>
      <w:r>
        <w:t>NegativeException</w:t>
      </w:r>
      <w:r>
        <w:rPr>
          <w:rFonts w:hint="eastAsia"/>
        </w:rPr>
        <w:t>异常。在</w:t>
      </w:r>
      <w:r>
        <w:t>finally</w:t>
      </w:r>
      <w:r>
        <w:rPr>
          <w:rFonts w:hint="eastAsia"/>
        </w:rPr>
        <w:t>块输出</w:t>
      </w:r>
      <w:r>
        <w:t>“Over”</w:t>
      </w:r>
      <w:r>
        <w:rPr>
          <w:rFonts w:hint="eastAsia"/>
        </w:rPr>
        <w:t>。</w:t>
      </w:r>
    </w:p>
    <w:p w14:paraId="72E406B0">
      <w:pPr>
        <w:numPr>
          <w:ilvl w:val="1"/>
          <w:numId w:val="84"/>
        </w:numPr>
        <w:spacing w:line="360" w:lineRule="auto"/>
        <w:ind w:left="420" w:firstLine="420" w:firstLineChars="200"/>
      </w:pPr>
      <w:r>
        <w:rPr>
          <w:rFonts w:hint="eastAsia"/>
        </w:rPr>
        <w:t>由于连续捕获多种类型的异常，需连续使用多个catch块，finally块紧跟其后。</w:t>
      </w:r>
    </w:p>
    <w:p w14:paraId="2A672173">
      <w:pPr>
        <w:numPr>
          <w:ilvl w:val="1"/>
          <w:numId w:val="84"/>
        </w:numPr>
        <w:spacing w:line="360" w:lineRule="auto"/>
        <w:ind w:left="420" w:firstLine="420" w:firstLineChars="200"/>
      </w:pPr>
      <w:r>
        <w:rPr>
          <w:rFonts w:hint="eastAsia"/>
        </w:rPr>
        <w:t>为了能够模拟出ArithmeticException效果，数组中的元素0作为分母时，其类型应为整形，而不能为浮点类型。</w:t>
      </w:r>
    </w:p>
    <w:p w14:paraId="74E344A1">
      <w:pPr>
        <w:numPr>
          <w:ilvl w:val="1"/>
          <w:numId w:val="84"/>
        </w:numPr>
        <w:spacing w:line="360" w:lineRule="auto"/>
        <w:ind w:left="420" w:firstLine="420" w:firstLineChars="200"/>
      </w:pPr>
      <w:r>
        <w:rPr>
          <w:rFonts w:hint="eastAsia"/>
        </w:rPr>
        <w:t>当使用多个catch块时，注意catch子句排列顺序为先特殊再一般，也就是子类必须在父类前面。如果子类在父类后面，子类将永远不会执行。</w:t>
      </w:r>
    </w:p>
    <w:p w14:paraId="532C1640">
      <w:pPr>
        <w:numPr>
          <w:ilvl w:val="0"/>
          <w:numId w:val="79"/>
        </w:numPr>
        <w:spacing w:line="360" w:lineRule="auto"/>
        <w:ind w:firstLine="422" w:firstLineChars="200"/>
        <w:rPr>
          <w:rFonts w:ascii="Times New Roman" w:hAnsi="Times New Roman" w:cs="Times New Roman"/>
          <w:b/>
          <w:bCs/>
          <w:szCs w:val="21"/>
        </w:rPr>
      </w:pPr>
      <w:bookmarkStart w:id="38" w:name="_Toc4964"/>
      <w:r>
        <w:rPr>
          <w:rFonts w:hint="eastAsia" w:ascii="Times New Roman" w:hAnsi="Times New Roman" w:eastAsia="宋体" w:cs="Times New Roman"/>
          <w:b/>
          <w:bCs/>
          <w:szCs w:val="21"/>
          <w:lang w:bidi="ar"/>
        </w:rPr>
        <w:t>统计导弹中的</w:t>
      </w:r>
      <w:r>
        <w:rPr>
          <w:rFonts w:ascii="Times New Roman" w:hAnsi="Times New Roman" w:eastAsia="宋体" w:cs="Times New Roman"/>
          <w:b/>
          <w:bCs/>
          <w:szCs w:val="21"/>
          <w:lang w:bidi="ar"/>
        </w:rPr>
        <w:t>bug</w:t>
      </w:r>
      <w:bookmarkEnd w:id="38"/>
    </w:p>
    <w:p w14:paraId="0B304E4F">
      <w:pPr>
        <w:numPr>
          <w:ilvl w:val="1"/>
          <w:numId w:val="85"/>
        </w:numPr>
        <w:spacing w:line="360" w:lineRule="auto"/>
        <w:ind w:left="420" w:firstLine="420" w:firstLineChars="200"/>
      </w:pPr>
      <w:r>
        <w:rPr>
          <w:rFonts w:hint="eastAsia"/>
        </w:rPr>
        <w:t>编写程序，统计有多少颗导弹是没有</w:t>
      </w:r>
      <w:r>
        <w:t>“bug”</w:t>
      </w:r>
      <w:r>
        <w:rPr>
          <w:rFonts w:hint="eastAsia"/>
        </w:rPr>
        <w:t>的。输入</w:t>
      </w:r>
      <w:r>
        <w:t>1</w:t>
      </w:r>
      <w:r>
        <w:rPr>
          <w:rFonts w:hint="eastAsia"/>
        </w:rPr>
        <w:t>个数</w:t>
      </w:r>
      <w:r>
        <w:t>N</w:t>
      </w:r>
      <w:r>
        <w:rPr>
          <w:rFonts w:hint="eastAsia"/>
        </w:rPr>
        <w:t>，表示有</w:t>
      </w:r>
      <w:r>
        <w:t>N</w:t>
      </w:r>
      <w:r>
        <w:rPr>
          <w:rFonts w:hint="eastAsia"/>
        </w:rPr>
        <w:t>颗导弹。设计一个名为</w:t>
      </w:r>
      <w:r>
        <w:t>BugException</w:t>
      </w:r>
      <w:r>
        <w:rPr>
          <w:rFonts w:hint="eastAsia"/>
        </w:rPr>
        <w:t>的异常类。生成每颗导弹信息的时候，要捕获</w:t>
      </w:r>
      <w:r>
        <w:t>BugException</w:t>
      </w:r>
      <w:r>
        <w:rPr>
          <w:rFonts w:hint="eastAsia"/>
        </w:rPr>
        <w:t>异常类。</w:t>
      </w:r>
      <w:r>
        <w:t>BugException</w:t>
      </w:r>
      <w:r>
        <w:rPr>
          <w:rFonts w:hint="eastAsia"/>
        </w:rPr>
        <w:t>类中的数据域</w:t>
      </w:r>
      <w:r>
        <w:t>bug</w:t>
      </w:r>
      <w:r>
        <w:rPr>
          <w:rFonts w:hint="eastAsia"/>
        </w:rPr>
        <w:t>是随机生成的数，其值是</w:t>
      </w:r>
      <w:r>
        <w:t>0,1,2</w:t>
      </w:r>
      <w:r>
        <w:rPr>
          <w:rFonts w:hint="eastAsia"/>
        </w:rPr>
        <w:t>当中的任意一个数。当</w:t>
      </w:r>
      <w:r>
        <w:t>bug</w:t>
      </w:r>
      <w:r>
        <w:rPr>
          <w:rFonts w:hint="eastAsia"/>
        </w:rPr>
        <w:t>数大于</w:t>
      </w:r>
      <w:r>
        <w:t>0</w:t>
      </w:r>
      <w:r>
        <w:rPr>
          <w:rFonts w:hint="eastAsia"/>
        </w:rPr>
        <w:t>时，</w:t>
      </w:r>
      <w:r>
        <w:t>toString()</w:t>
      </w:r>
      <w:r>
        <w:rPr>
          <w:rFonts w:hint="eastAsia"/>
        </w:rPr>
        <w:t>方法会抛出一个</w:t>
      </w:r>
      <w:r>
        <w:t>“Be careful, there are bugs.”</w:t>
      </w:r>
      <w:r>
        <w:rPr>
          <w:rFonts w:hint="eastAsia"/>
        </w:rPr>
        <w:t>。</w:t>
      </w:r>
    </w:p>
    <w:p w14:paraId="64476098">
      <w:pPr>
        <w:numPr>
          <w:ilvl w:val="1"/>
          <w:numId w:val="85"/>
        </w:numPr>
        <w:spacing w:line="360" w:lineRule="auto"/>
        <w:ind w:left="420" w:firstLine="420" w:firstLineChars="200"/>
      </w:pPr>
      <w:r>
        <w:rPr>
          <w:rFonts w:hint="eastAsia"/>
        </w:rPr>
        <w:t>自定义类可以从Exception类继承过来。Exception类继承自java.lang.Throwable，Exception类中的toString()方法继承自Throwable，而BugException类中的toString()方法又覆盖了Throwable类中的toString()方法。</w:t>
      </w:r>
    </w:p>
    <w:p w14:paraId="2FC2FD30">
      <w:pPr>
        <w:pStyle w:val="4"/>
        <w:numPr>
          <w:ilvl w:val="1"/>
          <w:numId w:val="76"/>
        </w:numPr>
      </w:pPr>
      <w:r>
        <w:rPr>
          <w:rFonts w:hint="eastAsia"/>
        </w:rPr>
        <w:t>教学媒体的选择和使用方法</w:t>
      </w:r>
    </w:p>
    <w:p w14:paraId="40A8E891">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0B6430CC">
      <w:pPr>
        <w:pStyle w:val="4"/>
        <w:numPr>
          <w:ilvl w:val="1"/>
          <w:numId w:val="76"/>
        </w:numPr>
      </w:pPr>
      <w:r>
        <w:rPr>
          <w:rFonts w:hint="eastAsia"/>
        </w:rPr>
        <w:t>教学反思与评价</w:t>
      </w:r>
    </w:p>
    <w:p w14:paraId="11A4E68F">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79923727">
      <w:pPr>
        <w:spacing w:line="360" w:lineRule="auto"/>
        <w:ind w:firstLine="420" w:firstLineChars="200"/>
      </w:pPr>
    </w:p>
    <w:p w14:paraId="3B9EA0FA">
      <w:pPr>
        <w:sectPr>
          <w:pgSz w:w="11906" w:h="16838"/>
          <w:pgMar w:top="1440" w:right="1800" w:bottom="1440" w:left="1800" w:header="851" w:footer="992" w:gutter="0"/>
          <w:cols w:space="425" w:num="1"/>
          <w:docGrid w:type="lines" w:linePitch="312" w:charSpace="0"/>
        </w:sectPr>
      </w:pPr>
    </w:p>
    <w:p w14:paraId="1421367B">
      <w:pPr>
        <w:pStyle w:val="3"/>
        <w:numPr>
          <w:ilvl w:val="0"/>
          <w:numId w:val="1"/>
        </w:numPr>
        <w:tabs>
          <w:tab w:val="left" w:pos="0"/>
          <w:tab w:val="clear" w:pos="420"/>
        </w:tabs>
        <w:jc w:val="center"/>
      </w:pPr>
      <w:r>
        <w:rPr>
          <w:rFonts w:hint="eastAsia"/>
        </w:rPr>
        <w:t>字符串应用</w:t>
      </w:r>
    </w:p>
    <w:p w14:paraId="0111DEA7">
      <w:pPr>
        <w:pStyle w:val="4"/>
        <w:numPr>
          <w:ilvl w:val="1"/>
          <w:numId w:val="86"/>
        </w:numPr>
      </w:pPr>
      <w:r>
        <w:rPr>
          <w:rFonts w:hint="eastAsia"/>
        </w:rPr>
        <w:t>教学目标</w:t>
      </w:r>
    </w:p>
    <w:p w14:paraId="3AF07B39">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5D07D475">
      <w:pPr>
        <w:widowControl/>
        <w:spacing w:line="360" w:lineRule="auto"/>
        <w:ind w:firstLine="420"/>
        <w:jc w:val="left"/>
        <w:rPr>
          <w:rFonts w:ascii="Times New Roman" w:hAnsi="Times New Roman" w:cs="Times New Roman"/>
          <w:szCs w:val="21"/>
        </w:rPr>
      </w:pPr>
      <w:r>
        <w:rPr>
          <w:rFonts w:ascii="Times New Roman" w:hAnsi="Times New Roman" w:cs="Times New Roman"/>
          <w:kern w:val="0"/>
          <w:szCs w:val="21"/>
        </w:rPr>
        <w:t>掌握String类处理不可变的字符串的方法，掌握StringBuffer/StringBuilder类处理可变字符串的方法</w:t>
      </w:r>
      <w:r>
        <w:rPr>
          <w:rFonts w:ascii="Times New Roman" w:hAnsi="Times New Roman" w:cs="Times New Roman"/>
          <w:szCs w:val="21"/>
        </w:rPr>
        <w:t>。</w:t>
      </w:r>
    </w:p>
    <w:p w14:paraId="5C456169">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44F8E291">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能够实现字符串的连接、修改、替换、比较和查找等任务，能够提取和分割字符串，能够替换和比较字符串。</w:t>
      </w:r>
    </w:p>
    <w:p w14:paraId="23A51B7B">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472A6D57">
      <w:pPr>
        <w:widowControl/>
        <w:spacing w:line="360" w:lineRule="auto"/>
        <w:ind w:firstLine="419"/>
        <w:jc w:val="left"/>
        <w:rPr>
          <w:rFonts w:ascii="Times New Roman" w:hAnsi="Times New Roman" w:cs="Times New Roman"/>
          <w:kern w:val="0"/>
          <w:szCs w:val="21"/>
        </w:rPr>
      </w:pPr>
      <w:r>
        <w:rPr>
          <w:rFonts w:ascii="Times New Roman" w:hAnsi="Times New Roman" w:cs="Times New Roman"/>
          <w:szCs w:val="21"/>
        </w:rPr>
        <w:t>通过王选与汉字激光照排系统的案例，了解中文字符处理方法，</w:t>
      </w:r>
      <w:r>
        <w:rPr>
          <w:rFonts w:hint="eastAsia" w:ascii="Times New Roman" w:hAnsi="Times New Roman" w:cs="Times New Roman"/>
          <w:szCs w:val="21"/>
        </w:rPr>
        <w:t>学习</w:t>
      </w:r>
      <w:r>
        <w:rPr>
          <w:rFonts w:ascii="Times New Roman" w:hAnsi="Times New Roman" w:cs="Times New Roman"/>
        </w:rPr>
        <w:t>实干精神</w:t>
      </w:r>
      <w:r>
        <w:rPr>
          <w:rFonts w:ascii="Times New Roman" w:hAnsi="Times New Roman" w:cs="Times New Roman"/>
          <w:bCs/>
          <w:szCs w:val="21"/>
        </w:rPr>
        <w:t>，弘扬</w:t>
      </w:r>
      <w:r>
        <w:rPr>
          <w:rFonts w:ascii="Times New Roman" w:hAnsi="Times New Roman" w:cs="Times New Roman"/>
        </w:rPr>
        <w:t>民族责任感</w:t>
      </w:r>
      <w:r>
        <w:rPr>
          <w:rFonts w:ascii="Times New Roman" w:hAnsi="Times New Roman" w:cs="Times New Roman"/>
          <w:szCs w:val="21"/>
        </w:rPr>
        <w:t>。</w:t>
      </w:r>
    </w:p>
    <w:p w14:paraId="756DF8DF">
      <w:pPr>
        <w:pStyle w:val="4"/>
        <w:numPr>
          <w:ilvl w:val="1"/>
          <w:numId w:val="86"/>
        </w:numPr>
      </w:pPr>
      <w:r>
        <w:rPr>
          <w:rFonts w:hint="eastAsia"/>
        </w:rPr>
        <w:t>教学重点</w:t>
      </w:r>
    </w:p>
    <w:p w14:paraId="19BF8820">
      <w:pPr>
        <w:numPr>
          <w:ilvl w:val="0"/>
          <w:numId w:val="87"/>
        </w:numPr>
        <w:spacing w:line="360" w:lineRule="auto"/>
        <w:ind w:firstLine="359" w:firstLineChars="171"/>
        <w:rPr>
          <w:rFonts w:ascii="Times New Roman" w:hAnsi="Times New Roman" w:cs="Times New Roman"/>
          <w:szCs w:val="21"/>
        </w:rPr>
      </w:pPr>
      <w:r>
        <w:rPr>
          <w:rFonts w:hint="eastAsia" w:ascii="Times New Roman" w:hAnsi="Times New Roman" w:eastAsia="宋体" w:cs="Times New Roman"/>
          <w:szCs w:val="22"/>
          <w:lang w:bidi="ar"/>
        </w:rPr>
        <w:t>初始化</w:t>
      </w:r>
      <w:r>
        <w:rPr>
          <w:rFonts w:ascii="Times New Roman" w:hAnsi="Times New Roman" w:eastAsia="宋体" w:cs="Times New Roman"/>
          <w:szCs w:val="22"/>
          <w:lang w:bidi="ar"/>
        </w:rPr>
        <w:t>String</w:t>
      </w:r>
      <w:r>
        <w:rPr>
          <w:rFonts w:hint="eastAsia" w:ascii="Times New Roman" w:hAnsi="Times New Roman" w:eastAsia="宋体" w:cs="Times New Roman"/>
          <w:szCs w:val="22"/>
          <w:lang w:bidi="ar"/>
        </w:rPr>
        <w:t>对象</w:t>
      </w:r>
      <w:r>
        <w:rPr>
          <w:rFonts w:hint="eastAsia" w:ascii="Times New Roman" w:hAnsi="Times New Roman" w:cs="Times New Roman"/>
          <w:szCs w:val="21"/>
        </w:rPr>
        <w:t>；</w:t>
      </w:r>
    </w:p>
    <w:p w14:paraId="06BA75AD">
      <w:pPr>
        <w:numPr>
          <w:ilvl w:val="0"/>
          <w:numId w:val="87"/>
        </w:numPr>
        <w:spacing w:line="360" w:lineRule="auto"/>
        <w:ind w:firstLine="359" w:firstLineChars="171"/>
        <w:rPr>
          <w:rFonts w:ascii="Times New Roman" w:hAnsi="Times New Roman" w:cs="Times New Roman"/>
          <w:szCs w:val="21"/>
        </w:rPr>
      </w:pPr>
      <w:r>
        <w:rPr>
          <w:rFonts w:ascii="Times New Roman" w:hAnsi="Times New Roman" w:eastAsia="宋体" w:cs="Times New Roman"/>
          <w:szCs w:val="22"/>
          <w:lang w:bidi="ar"/>
        </w:rPr>
        <w:t>String</w:t>
      </w:r>
      <w:r>
        <w:rPr>
          <w:rFonts w:hint="eastAsia" w:ascii="Times New Roman" w:hAnsi="Times New Roman" w:eastAsia="宋体" w:cs="Times New Roman"/>
          <w:szCs w:val="22"/>
          <w:lang w:bidi="ar"/>
        </w:rPr>
        <w:t>类的常用操作</w:t>
      </w:r>
      <w:r>
        <w:rPr>
          <w:rFonts w:hint="eastAsia" w:ascii="Times New Roman" w:hAnsi="Times New Roman" w:cs="Times New Roman"/>
          <w:szCs w:val="21"/>
        </w:rPr>
        <w:t>；</w:t>
      </w:r>
    </w:p>
    <w:p w14:paraId="15F85A68">
      <w:pPr>
        <w:numPr>
          <w:ilvl w:val="0"/>
          <w:numId w:val="87"/>
        </w:numPr>
        <w:spacing w:line="360" w:lineRule="auto"/>
        <w:ind w:firstLine="359" w:firstLineChars="171"/>
        <w:rPr>
          <w:rFonts w:ascii="Times New Roman" w:hAnsi="Times New Roman" w:cs="Times New Roman"/>
          <w:szCs w:val="21"/>
        </w:rPr>
      </w:pPr>
      <w:r>
        <w:rPr>
          <w:rFonts w:ascii="Times New Roman" w:hAnsi="Times New Roman" w:eastAsia="宋体" w:cs="Times New Roman"/>
          <w:szCs w:val="32"/>
          <w:lang w:bidi="ar"/>
        </w:rPr>
        <w:t>StringBuffer</w:t>
      </w:r>
      <w:r>
        <w:rPr>
          <w:rFonts w:hint="eastAsia" w:ascii="Times New Roman" w:hAnsi="Times New Roman" w:eastAsia="宋体" w:cs="Times New Roman"/>
          <w:szCs w:val="32"/>
          <w:lang w:bidi="ar"/>
        </w:rPr>
        <w:t>类和</w:t>
      </w:r>
      <w:r>
        <w:rPr>
          <w:rFonts w:ascii="Times New Roman" w:hAnsi="Times New Roman" w:eastAsia="宋体" w:cs="Times New Roman"/>
          <w:szCs w:val="32"/>
          <w:lang w:bidi="ar"/>
        </w:rPr>
        <w:t>StringBuilder</w:t>
      </w:r>
      <w:r>
        <w:rPr>
          <w:rFonts w:hint="eastAsia" w:ascii="Times New Roman" w:hAnsi="Times New Roman" w:eastAsia="宋体" w:cs="Times New Roman"/>
          <w:szCs w:val="32"/>
          <w:lang w:bidi="ar"/>
        </w:rPr>
        <w:t>类</w:t>
      </w:r>
      <w:r>
        <w:rPr>
          <w:rFonts w:hint="eastAsia" w:ascii="Times New Roman" w:hAnsi="Times New Roman" w:cs="Times New Roman"/>
          <w:szCs w:val="21"/>
        </w:rPr>
        <w:t>。</w:t>
      </w:r>
    </w:p>
    <w:p w14:paraId="0D5577E2">
      <w:pPr>
        <w:pStyle w:val="4"/>
        <w:numPr>
          <w:ilvl w:val="1"/>
          <w:numId w:val="86"/>
        </w:numPr>
      </w:pPr>
      <w:r>
        <w:rPr>
          <w:rFonts w:hint="eastAsia"/>
        </w:rPr>
        <w:t>教学难点</w:t>
      </w:r>
    </w:p>
    <w:p w14:paraId="79AAE1CC">
      <w:pPr>
        <w:numPr>
          <w:ilvl w:val="0"/>
          <w:numId w:val="88"/>
        </w:numPr>
        <w:spacing w:line="360" w:lineRule="auto"/>
        <w:ind w:firstLine="359" w:firstLineChars="171"/>
        <w:rPr>
          <w:rFonts w:ascii="Times New Roman" w:hAnsi="Times New Roman" w:eastAsia="宋体" w:cs="Times New Roman"/>
          <w:szCs w:val="22"/>
          <w:lang w:bidi="ar"/>
        </w:rPr>
      </w:pPr>
      <w:r>
        <w:rPr>
          <w:rFonts w:ascii="Times New Roman" w:hAnsi="Times New Roman" w:eastAsia="宋体" w:cs="Times New Roman"/>
          <w:szCs w:val="22"/>
          <w:lang w:bidi="ar"/>
        </w:rPr>
        <w:t>StringBuffer</w:t>
      </w:r>
      <w:r>
        <w:rPr>
          <w:rFonts w:hint="eastAsia" w:ascii="Times New Roman" w:hAnsi="Times New Roman" w:eastAsia="宋体" w:cs="Times New Roman"/>
          <w:szCs w:val="22"/>
          <w:lang w:bidi="ar"/>
        </w:rPr>
        <w:t>类和</w:t>
      </w:r>
      <w:r>
        <w:rPr>
          <w:rFonts w:ascii="Times New Roman" w:hAnsi="Times New Roman" w:eastAsia="宋体" w:cs="Times New Roman"/>
          <w:szCs w:val="22"/>
          <w:lang w:bidi="ar"/>
        </w:rPr>
        <w:t>StringBuilder</w:t>
      </w:r>
      <w:r>
        <w:rPr>
          <w:rFonts w:hint="eastAsia" w:ascii="Times New Roman" w:hAnsi="Times New Roman" w:eastAsia="宋体" w:cs="Times New Roman"/>
          <w:szCs w:val="22"/>
          <w:lang w:bidi="ar"/>
        </w:rPr>
        <w:t>类</w:t>
      </w:r>
    </w:p>
    <w:p w14:paraId="354A308C">
      <w:pPr>
        <w:spacing w:line="360" w:lineRule="auto"/>
        <w:ind w:firstLine="420"/>
        <w:rPr>
          <w:rFonts w:ascii="Times New Roman" w:hAnsi="Times New Roman" w:cs="Times New Roman"/>
          <w:szCs w:val="21"/>
        </w:rPr>
      </w:pPr>
      <w:r>
        <w:rPr>
          <w:rFonts w:ascii="Times New Roman" w:hAnsi="Times New Roman" w:eastAsia="宋体" w:cs="Times New Roman"/>
          <w:szCs w:val="21"/>
          <w:lang w:bidi="ar"/>
        </w:rPr>
        <w:t>StringBuffer</w:t>
      </w:r>
      <w:r>
        <w:rPr>
          <w:rFonts w:hint="eastAsia" w:ascii="Times New Roman" w:hAnsi="Times New Roman" w:eastAsia="宋体" w:cs="Times New Roman"/>
          <w:szCs w:val="21"/>
          <w:lang w:bidi="ar"/>
        </w:rPr>
        <w:t>类也称为字符串缓冲区，是内容和长度都可以改变的字符串类。</w:t>
      </w:r>
      <w:r>
        <w:rPr>
          <w:rFonts w:ascii="Times New Roman" w:hAnsi="Times New Roman" w:eastAsia="宋体" w:cs="Times New Roman"/>
          <w:szCs w:val="21"/>
          <w:lang w:bidi="ar"/>
        </w:rPr>
        <w:t>StringBuffer</w:t>
      </w:r>
      <w:r>
        <w:rPr>
          <w:rFonts w:hint="eastAsia" w:ascii="Times New Roman" w:hAnsi="Times New Roman" w:eastAsia="宋体" w:cs="Times New Roman"/>
          <w:szCs w:val="21"/>
          <w:lang w:bidi="ar"/>
        </w:rPr>
        <w:t>其类似于一个字符串容器，在其中添加或删除字符串时，均在容器中操作，不会产生新的对象。</w:t>
      </w:r>
      <w:r>
        <w:rPr>
          <w:rFonts w:ascii="Times New Roman" w:hAnsi="Times New Roman" w:eastAsia="宋体" w:cs="Times New Roman"/>
          <w:szCs w:val="21"/>
          <w:lang w:bidi="ar"/>
        </w:rPr>
        <w:t>StringBuffer</w:t>
      </w:r>
      <w:r>
        <w:rPr>
          <w:rFonts w:hint="eastAsia" w:ascii="Times New Roman" w:hAnsi="Times New Roman" w:eastAsia="宋体" w:cs="Times New Roman"/>
          <w:szCs w:val="21"/>
          <w:lang w:bidi="ar"/>
        </w:rPr>
        <w:t>类修改缓冲区的方法是同步的，意味着同一时刻只有一个任务被允许执行该方法，除此之外，</w:t>
      </w:r>
      <w:r>
        <w:rPr>
          <w:rFonts w:ascii="Times New Roman" w:hAnsi="Times New Roman" w:eastAsia="宋体" w:cs="Times New Roman"/>
          <w:szCs w:val="21"/>
          <w:lang w:bidi="ar"/>
        </w:rPr>
        <w:t>StringBuffer</w:t>
      </w:r>
      <w:r>
        <w:rPr>
          <w:rFonts w:hint="eastAsia" w:ascii="Times New Roman" w:hAnsi="Times New Roman" w:eastAsia="宋体" w:cs="Times New Roman"/>
          <w:szCs w:val="21"/>
          <w:lang w:bidi="ar"/>
        </w:rPr>
        <w:t>类和</w:t>
      </w:r>
      <w:r>
        <w:rPr>
          <w:rFonts w:ascii="Times New Roman" w:hAnsi="Times New Roman" w:eastAsia="宋体" w:cs="Times New Roman"/>
          <w:szCs w:val="21"/>
          <w:lang w:bidi="ar"/>
        </w:rPr>
        <w:t>StringBuilder</w:t>
      </w:r>
      <w:r>
        <w:rPr>
          <w:rFonts w:hint="eastAsia" w:ascii="Times New Roman" w:hAnsi="Times New Roman" w:eastAsia="宋体" w:cs="Times New Roman"/>
          <w:szCs w:val="21"/>
          <w:lang w:bidi="ar"/>
        </w:rPr>
        <w:t>类很相似。因此，多任务并发访问，使用</w:t>
      </w:r>
      <w:r>
        <w:rPr>
          <w:rFonts w:ascii="Times New Roman" w:hAnsi="Times New Roman" w:eastAsia="宋体" w:cs="Times New Roman"/>
          <w:szCs w:val="21"/>
          <w:lang w:bidi="ar"/>
        </w:rPr>
        <w:t>StringBuffer</w:t>
      </w:r>
      <w:r>
        <w:rPr>
          <w:rFonts w:hint="eastAsia" w:ascii="Times New Roman" w:hAnsi="Times New Roman" w:eastAsia="宋体" w:cs="Times New Roman"/>
          <w:szCs w:val="21"/>
          <w:lang w:bidi="ar"/>
        </w:rPr>
        <w:t>，单任务访问，使用</w:t>
      </w:r>
      <w:r>
        <w:rPr>
          <w:rFonts w:ascii="Times New Roman" w:hAnsi="Times New Roman" w:eastAsia="宋体" w:cs="Times New Roman"/>
          <w:szCs w:val="21"/>
          <w:lang w:bidi="ar"/>
        </w:rPr>
        <w:t>StringBuilder</w:t>
      </w:r>
      <w:r>
        <w:rPr>
          <w:rFonts w:hint="eastAsia" w:ascii="Times New Roman" w:hAnsi="Times New Roman" w:eastAsia="宋体" w:cs="Times New Roman"/>
          <w:szCs w:val="21"/>
          <w:lang w:bidi="ar"/>
        </w:rPr>
        <w:t>，因为</w:t>
      </w:r>
      <w:r>
        <w:rPr>
          <w:rFonts w:ascii="Times New Roman" w:hAnsi="Times New Roman" w:eastAsia="宋体" w:cs="Times New Roman"/>
          <w:szCs w:val="21"/>
          <w:lang w:bidi="ar"/>
        </w:rPr>
        <w:t>StringBuilder</w:t>
      </w:r>
      <w:r>
        <w:rPr>
          <w:rFonts w:hint="eastAsia" w:ascii="Times New Roman" w:hAnsi="Times New Roman" w:eastAsia="宋体" w:cs="Times New Roman"/>
          <w:szCs w:val="21"/>
          <w:lang w:bidi="ar"/>
        </w:rPr>
        <w:t>不考虑同步情况，更高效。</w:t>
      </w:r>
    </w:p>
    <w:p w14:paraId="493DBFD5">
      <w:pPr>
        <w:pStyle w:val="4"/>
        <w:numPr>
          <w:ilvl w:val="1"/>
          <w:numId w:val="86"/>
        </w:numPr>
      </w:pPr>
      <w:r>
        <w:rPr>
          <w:rFonts w:hint="eastAsia"/>
        </w:rPr>
        <w:t>解决方法和处理措施</w:t>
      </w:r>
    </w:p>
    <w:p w14:paraId="5C900741">
      <w:pPr>
        <w:spacing w:line="360" w:lineRule="auto"/>
        <w:ind w:firstLine="420" w:firstLineChars="200"/>
      </w:pPr>
      <w:r>
        <w:rPr>
          <w:rFonts w:hint="eastAsia"/>
        </w:rPr>
        <w:t>理论结合实验，从理论出发观察实验现象；用实验现象加深理论印象。</w:t>
      </w:r>
    </w:p>
    <w:p w14:paraId="45534219">
      <w:pPr>
        <w:pStyle w:val="4"/>
        <w:numPr>
          <w:ilvl w:val="1"/>
          <w:numId w:val="86"/>
        </w:numPr>
      </w:pPr>
      <w:r>
        <w:rPr>
          <w:rFonts w:hint="eastAsia"/>
        </w:rPr>
        <w:t>教学内容与教学活动</w:t>
      </w:r>
    </w:p>
    <w:p w14:paraId="18EE69BE">
      <w:pPr>
        <w:numPr>
          <w:ilvl w:val="0"/>
          <w:numId w:val="89"/>
        </w:numPr>
        <w:spacing w:line="360" w:lineRule="auto"/>
        <w:ind w:firstLine="422" w:firstLineChars="200"/>
        <w:rPr>
          <w:rFonts w:ascii="Times New Roman" w:hAnsi="Times New Roman" w:cs="Times New Roman"/>
          <w:b/>
          <w:bCs/>
          <w:szCs w:val="21"/>
        </w:rPr>
      </w:pPr>
      <w:bookmarkStart w:id="39" w:name="_Toc5221"/>
      <w:r>
        <w:rPr>
          <w:rFonts w:hint="eastAsia" w:ascii="Times New Roman" w:hAnsi="Times New Roman" w:eastAsia="宋体" w:cs="Times New Roman"/>
          <w:b/>
          <w:bCs/>
          <w:szCs w:val="21"/>
          <w:lang w:bidi="ar"/>
        </w:rPr>
        <w:t>采用多种方式创建</w:t>
      </w:r>
      <w:r>
        <w:rPr>
          <w:rFonts w:ascii="Times New Roman" w:hAnsi="Times New Roman" w:eastAsia="宋体" w:cs="Times New Roman"/>
          <w:b/>
          <w:bCs/>
          <w:szCs w:val="21"/>
          <w:lang w:bidi="ar"/>
        </w:rPr>
        <w:t>String</w:t>
      </w:r>
      <w:r>
        <w:rPr>
          <w:rFonts w:hint="eastAsia" w:ascii="Times New Roman" w:hAnsi="Times New Roman" w:eastAsia="宋体" w:cs="Times New Roman"/>
          <w:b/>
          <w:bCs/>
          <w:szCs w:val="21"/>
          <w:lang w:bidi="ar"/>
        </w:rPr>
        <w:t>对象</w:t>
      </w:r>
      <w:bookmarkEnd w:id="39"/>
    </w:p>
    <w:p w14:paraId="0EC64AF4">
      <w:pPr>
        <w:numPr>
          <w:ilvl w:val="1"/>
          <w:numId w:val="90"/>
        </w:numPr>
        <w:spacing w:line="360" w:lineRule="auto"/>
        <w:ind w:left="420" w:firstLine="420" w:firstLineChars="200"/>
      </w:pPr>
      <w:r>
        <w:rPr>
          <w:rFonts w:hint="eastAsia"/>
        </w:rPr>
        <w:t>通过编译运行以下程序观察多种方式创建的</w:t>
      </w:r>
      <w:r>
        <w:t>String</w:t>
      </w:r>
      <w:r>
        <w:rPr>
          <w:rFonts w:hint="eastAsia"/>
        </w:rPr>
        <w:t>对象输出结果是否和分析的一样。假设通过键盘输入的字符串是</w:t>
      </w:r>
      <w:r>
        <w:t>“Hello new world”</w:t>
      </w:r>
      <w:r>
        <w:rPr>
          <w:rFonts w:hint="eastAsia"/>
        </w:rPr>
        <w:t>。</w:t>
      </w:r>
    </w:p>
    <w:p w14:paraId="7DD6C946">
      <w:pPr>
        <w:numPr>
          <w:ilvl w:val="1"/>
          <w:numId w:val="90"/>
        </w:numPr>
        <w:spacing w:line="360" w:lineRule="auto"/>
        <w:ind w:left="420" w:firstLine="420" w:firstLineChars="200"/>
      </w:pPr>
      <w:r>
        <w:rPr>
          <w:rFonts w:hint="eastAsia"/>
        </w:rPr>
        <w:t>System.out.println(引用) 会自动调用toString()方法，因为println()会调用String.valueOf()方法而String.valueOf()会调用toString()方法。</w:t>
      </w:r>
    </w:p>
    <w:p w14:paraId="33A8CAD8">
      <w:pPr>
        <w:numPr>
          <w:ilvl w:val="1"/>
          <w:numId w:val="90"/>
        </w:numPr>
        <w:spacing w:line="360" w:lineRule="auto"/>
        <w:ind w:left="420" w:firstLine="420" w:firstLineChars="200"/>
      </w:pPr>
      <w:r>
        <w:rPr>
          <w:rFonts w:hint="eastAsia"/>
        </w:rPr>
        <w:t>String对象的intern()方法会去找到字符串常量池，然后判断String对象的字符串内容是否已经存在常量池中，若存在则直接指向该字符串常量，若不存在，则往字符串常量池中创建该字符串内容的对象(JDK6及之前)或创建新的引用并指向堆区已有对象地址(JDK7之后)，存在则直接返回。</w:t>
      </w:r>
    </w:p>
    <w:p w14:paraId="2146F3B4">
      <w:pPr>
        <w:numPr>
          <w:ilvl w:val="1"/>
          <w:numId w:val="90"/>
        </w:numPr>
        <w:spacing w:line="360" w:lineRule="auto"/>
        <w:ind w:left="420" w:firstLine="420" w:firstLineChars="200"/>
      </w:pPr>
      <w:r>
        <w:rPr>
          <w:rFonts w:hint="eastAsia"/>
        </w:rPr>
        <w:t>在示例程序中，string1、string2、string3分别指向在堆区创建的由new实例化的对象，string4指向字符串常量池中的常量字符串"Hello new world"，所以string1、string2、string3和string4均不相同。string5、string6为快捷字符串，均指向字符串常量池中的已存在的常量字符串"Hello new world"，所以string4、string5和string6均指向同一对象。</w:t>
      </w:r>
    </w:p>
    <w:p w14:paraId="04E42680">
      <w:pPr>
        <w:numPr>
          <w:ilvl w:val="0"/>
          <w:numId w:val="89"/>
        </w:numPr>
        <w:spacing w:line="360" w:lineRule="auto"/>
        <w:ind w:firstLine="422" w:firstLineChars="200"/>
        <w:rPr>
          <w:rFonts w:ascii="Times New Roman" w:hAnsi="Times New Roman" w:cs="Times New Roman"/>
          <w:b/>
          <w:bCs/>
          <w:szCs w:val="21"/>
        </w:rPr>
      </w:pPr>
      <w:bookmarkStart w:id="40" w:name="_Toc25764"/>
      <w:r>
        <w:rPr>
          <w:rFonts w:hint="eastAsia" w:ascii="Times New Roman" w:hAnsi="Times New Roman" w:eastAsia="宋体" w:cs="Times New Roman"/>
          <w:b/>
          <w:bCs/>
          <w:szCs w:val="21"/>
          <w:lang w:bidi="ar"/>
        </w:rPr>
        <w:t>单词替换</w:t>
      </w:r>
      <w:bookmarkEnd w:id="40"/>
    </w:p>
    <w:p w14:paraId="017EC185">
      <w:pPr>
        <w:numPr>
          <w:ilvl w:val="1"/>
          <w:numId w:val="91"/>
        </w:numPr>
        <w:spacing w:line="360" w:lineRule="auto"/>
        <w:ind w:left="420" w:firstLine="420" w:firstLineChars="200"/>
      </w:pPr>
      <w:r>
        <w:rPr>
          <w:rFonts w:hint="eastAsia"/>
        </w:rPr>
        <w:t>要求对给定文字的特定单词替换成其他单词。仔细阅读下列程序清单，调试运行程序。</w:t>
      </w:r>
    </w:p>
    <w:p w14:paraId="6490914F">
      <w:pPr>
        <w:numPr>
          <w:ilvl w:val="1"/>
          <w:numId w:val="91"/>
        </w:numPr>
        <w:spacing w:line="360" w:lineRule="auto"/>
        <w:ind w:left="420" w:firstLine="420" w:firstLineChars="200"/>
      </w:pPr>
      <w:r>
        <w:rPr>
          <w:rFonts w:hint="eastAsia"/>
        </w:rPr>
        <w:t>compareTo()方法会根据一个字符串是否等于、大于或小于令一个字符串，分别返回0、正整数或负整数。</w:t>
      </w:r>
    </w:p>
    <w:p w14:paraId="5EEA9DEC">
      <w:pPr>
        <w:numPr>
          <w:ilvl w:val="0"/>
          <w:numId w:val="89"/>
        </w:numPr>
        <w:spacing w:line="360" w:lineRule="auto"/>
        <w:ind w:firstLine="422" w:firstLineChars="200"/>
        <w:rPr>
          <w:rFonts w:ascii="Times New Roman" w:hAnsi="Times New Roman" w:cs="Times New Roman"/>
          <w:b/>
          <w:bCs/>
          <w:szCs w:val="21"/>
        </w:rPr>
      </w:pPr>
      <w:bookmarkStart w:id="41" w:name="_Toc31362"/>
      <w:r>
        <w:rPr>
          <w:rFonts w:ascii="Times New Roman" w:hAnsi="Times New Roman" w:eastAsia="宋体" w:cs="Times New Roman"/>
          <w:b/>
          <w:bCs/>
          <w:szCs w:val="21"/>
          <w:lang w:bidi="ar"/>
        </w:rPr>
        <w:t>StringBuffer</w:t>
      </w:r>
      <w:r>
        <w:rPr>
          <w:rFonts w:hint="eastAsia" w:ascii="Times New Roman" w:hAnsi="Times New Roman" w:eastAsia="宋体" w:cs="Times New Roman"/>
          <w:b/>
          <w:bCs/>
          <w:szCs w:val="21"/>
          <w:lang w:bidi="ar"/>
        </w:rPr>
        <w:t>字符串应用</w:t>
      </w:r>
      <w:bookmarkEnd w:id="41"/>
    </w:p>
    <w:p w14:paraId="71AA029E">
      <w:pPr>
        <w:numPr>
          <w:ilvl w:val="1"/>
          <w:numId w:val="92"/>
        </w:numPr>
        <w:spacing w:line="360" w:lineRule="auto"/>
        <w:ind w:left="420" w:firstLine="420" w:firstLineChars="200"/>
      </w:pPr>
      <w:r>
        <w:rPr>
          <w:rFonts w:hint="eastAsia"/>
        </w:rPr>
        <w:t>练习使用</w:t>
      </w:r>
      <w:r>
        <w:t>StringBuffer</w:t>
      </w:r>
      <w:r>
        <w:rPr>
          <w:rFonts w:hint="eastAsia"/>
        </w:rPr>
        <w:t>的追加内容、替换、插入和删除方法，并观察</w:t>
      </w:r>
      <w:r>
        <w:t>StringBuffer</w:t>
      </w:r>
      <w:r>
        <w:rPr>
          <w:rFonts w:hint="eastAsia"/>
        </w:rPr>
        <w:t>对象的字符串长度和字符串容量。</w:t>
      </w:r>
    </w:p>
    <w:p w14:paraId="09753155">
      <w:pPr>
        <w:numPr>
          <w:ilvl w:val="1"/>
          <w:numId w:val="92"/>
        </w:numPr>
        <w:spacing w:line="360" w:lineRule="auto"/>
        <w:ind w:left="420" w:firstLine="420" w:firstLineChars="200"/>
      </w:pPr>
      <w:r>
        <w:rPr>
          <w:rFonts w:hint="eastAsia"/>
        </w:rPr>
        <w:t>使用StringBuffer()创建一个可变字符串对象，分配给该对象的初始容量可以容纳16个字符，当字符串的长度大于16时，其容量会自动增加。</w:t>
      </w:r>
    </w:p>
    <w:p w14:paraId="76C67E3B">
      <w:pPr>
        <w:numPr>
          <w:ilvl w:val="1"/>
          <w:numId w:val="92"/>
        </w:numPr>
        <w:spacing w:line="360" w:lineRule="auto"/>
        <w:ind w:left="420" w:firstLine="420" w:firstLineChars="200"/>
      </w:pPr>
      <w:r>
        <w:rPr>
          <w:rFonts w:hint="eastAsia"/>
        </w:rPr>
        <w:t>StringBuffer的replace()方法将此StringBuffer的子字符串中的字符替换为指定的String字符。</w:t>
      </w:r>
    </w:p>
    <w:p w14:paraId="12B14467">
      <w:pPr>
        <w:numPr>
          <w:ilvl w:val="1"/>
          <w:numId w:val="92"/>
        </w:numPr>
        <w:spacing w:line="360" w:lineRule="auto"/>
        <w:ind w:left="420" w:firstLine="420" w:firstLineChars="200"/>
      </w:pPr>
      <w:r>
        <w:rPr>
          <w:rFonts w:hint="eastAsia"/>
        </w:rPr>
        <w:t>被替换的内容为从start到end-1位置的子串，end位置不被包含。</w:t>
      </w:r>
    </w:p>
    <w:p w14:paraId="3EA2F74E">
      <w:pPr>
        <w:numPr>
          <w:ilvl w:val="0"/>
          <w:numId w:val="89"/>
        </w:numPr>
        <w:spacing w:line="360" w:lineRule="auto"/>
        <w:ind w:firstLine="422" w:firstLineChars="200"/>
        <w:rPr>
          <w:rFonts w:ascii="Times New Roman" w:hAnsi="Times New Roman" w:cs="Times New Roman"/>
          <w:b/>
          <w:bCs/>
          <w:szCs w:val="21"/>
        </w:rPr>
      </w:pPr>
      <w:bookmarkStart w:id="42" w:name="_Toc21444"/>
      <w:r>
        <w:rPr>
          <w:rFonts w:hint="eastAsia" w:ascii="Times New Roman" w:hAnsi="Times New Roman" w:eastAsia="宋体" w:cs="Times New Roman"/>
          <w:b/>
          <w:bCs/>
          <w:szCs w:val="21"/>
          <w:lang w:bidi="ar"/>
        </w:rPr>
        <w:t>单词元音和长度统计</w:t>
      </w:r>
      <w:bookmarkEnd w:id="42"/>
    </w:p>
    <w:p w14:paraId="40EB36D3">
      <w:pPr>
        <w:numPr>
          <w:ilvl w:val="1"/>
          <w:numId w:val="93"/>
        </w:numPr>
        <w:spacing w:line="360" w:lineRule="auto"/>
        <w:ind w:left="420" w:firstLine="420" w:firstLineChars="200"/>
      </w:pPr>
      <w:r>
        <w:rPr>
          <w:rFonts w:hint="eastAsia"/>
        </w:rPr>
        <w:t>通过编译、运行</w:t>
      </w:r>
      <w:r>
        <w:t>StringCount.java</w:t>
      </w:r>
      <w:r>
        <w:rPr>
          <w:rFonts w:hint="eastAsia"/>
        </w:rPr>
        <w:t>文件，在结果中输入</w:t>
      </w:r>
      <w:r>
        <w:t>I like Java programming</w:t>
      </w:r>
      <w:r>
        <w:rPr>
          <w:rFonts w:hint="eastAsia"/>
        </w:rPr>
        <w:t>。</w:t>
      </w:r>
    </w:p>
    <w:p w14:paraId="1EAE0D9F">
      <w:pPr>
        <w:numPr>
          <w:ilvl w:val="1"/>
          <w:numId w:val="93"/>
        </w:numPr>
        <w:spacing w:line="360" w:lineRule="auto"/>
        <w:ind w:left="420" w:firstLine="420" w:firstLineChars="200"/>
      </w:pPr>
      <w:r>
        <w:rPr>
          <w:rFonts w:hint="eastAsia"/>
        </w:rPr>
        <w:t>利用Scanner创一个对象，并用nextLine()方法从键盘一行字符串。</w:t>
      </w:r>
    </w:p>
    <w:p w14:paraId="0D1A7B13">
      <w:pPr>
        <w:numPr>
          <w:ilvl w:val="1"/>
          <w:numId w:val="93"/>
        </w:numPr>
        <w:spacing w:line="360" w:lineRule="auto"/>
        <w:ind w:left="420" w:firstLine="420" w:firstLineChars="200"/>
      </w:pPr>
      <w:r>
        <w:rPr>
          <w:rFonts w:hint="eastAsia"/>
        </w:rPr>
        <w:t>统计元音出现次数时，可以遍历字符串，利用字符串的charAt()方法取单个字符与元音字母比较，与某个元音字母相同时，计数器累加即可。</w:t>
      </w:r>
    </w:p>
    <w:p w14:paraId="7BEA38FE">
      <w:pPr>
        <w:numPr>
          <w:ilvl w:val="1"/>
          <w:numId w:val="93"/>
        </w:numPr>
        <w:spacing w:line="360" w:lineRule="auto"/>
        <w:ind w:left="420" w:firstLine="420" w:firstLineChars="200"/>
      </w:pPr>
      <w:r>
        <w:rPr>
          <w:rFonts w:hint="eastAsia"/>
        </w:rPr>
        <w:t>统计单词长度时，可以利用字符串的split()方法先把字符串分割成单词，利用length()方法获得分割后的字串的长度。</w:t>
      </w:r>
    </w:p>
    <w:p w14:paraId="29841CE2">
      <w:pPr>
        <w:numPr>
          <w:ilvl w:val="0"/>
          <w:numId w:val="89"/>
        </w:numPr>
        <w:spacing w:line="360" w:lineRule="auto"/>
        <w:ind w:firstLine="422" w:firstLineChars="200"/>
        <w:rPr>
          <w:rFonts w:ascii="Times New Roman" w:hAnsi="Times New Roman" w:cs="Times New Roman"/>
          <w:b/>
          <w:bCs/>
          <w:szCs w:val="21"/>
        </w:rPr>
      </w:pPr>
      <w:bookmarkStart w:id="43" w:name="_Toc11098"/>
      <w:r>
        <w:rPr>
          <w:rFonts w:hint="eastAsia" w:ascii="Times New Roman" w:hAnsi="Times New Roman" w:eastAsia="宋体" w:cs="Times New Roman"/>
          <w:b/>
          <w:bCs/>
          <w:szCs w:val="21"/>
          <w:lang w:bidi="ar"/>
        </w:rPr>
        <w:t>单词出现次数统计</w:t>
      </w:r>
      <w:bookmarkEnd w:id="43"/>
    </w:p>
    <w:p w14:paraId="3BD3D5CF">
      <w:pPr>
        <w:numPr>
          <w:ilvl w:val="1"/>
          <w:numId w:val="94"/>
        </w:numPr>
        <w:spacing w:line="360" w:lineRule="auto"/>
        <w:ind w:left="420" w:firstLine="420" w:firstLineChars="200"/>
      </w:pPr>
      <w:r>
        <w:rPr>
          <w:rFonts w:hint="eastAsia"/>
        </w:rPr>
        <w:t>先用字符串的split()方法先把字符串分割成单词，再用ArrayList，依次遍历数组，调用ArrayList中的contains方法判断当前元素是否在ArrayList存在，如果不存在，即加入ArrayList中，这样就可以把重复元素删去了。</w:t>
      </w:r>
    </w:p>
    <w:p w14:paraId="0B028D74">
      <w:pPr>
        <w:numPr>
          <w:ilvl w:val="1"/>
          <w:numId w:val="94"/>
        </w:numPr>
        <w:spacing w:line="360" w:lineRule="auto"/>
        <w:ind w:left="420" w:firstLine="420" w:firstLineChars="200"/>
      </w:pPr>
      <w:r>
        <w:rPr>
          <w:rFonts w:hint="eastAsia"/>
        </w:rPr>
        <w:t>可以使用foreach循环遍历两个数组中的元素，进行次数判断。</w:t>
      </w:r>
    </w:p>
    <w:p w14:paraId="4B40716A">
      <w:pPr>
        <w:numPr>
          <w:ilvl w:val="0"/>
          <w:numId w:val="89"/>
        </w:numPr>
        <w:spacing w:line="360" w:lineRule="auto"/>
        <w:ind w:firstLine="422" w:firstLineChars="200"/>
        <w:rPr>
          <w:rFonts w:ascii="Times New Roman" w:hAnsi="Times New Roman" w:cs="Times New Roman"/>
          <w:b/>
          <w:bCs/>
          <w:szCs w:val="21"/>
        </w:rPr>
      </w:pPr>
      <w:bookmarkStart w:id="44" w:name="_Toc7861"/>
      <w:r>
        <w:rPr>
          <w:rFonts w:hint="eastAsia" w:ascii="Times New Roman" w:hAnsi="Times New Roman" w:eastAsia="宋体" w:cs="Times New Roman"/>
          <w:b/>
          <w:bCs/>
          <w:szCs w:val="21"/>
          <w:lang w:bidi="ar"/>
        </w:rPr>
        <w:t>字符数量统计</w:t>
      </w:r>
      <w:bookmarkEnd w:id="44"/>
    </w:p>
    <w:p w14:paraId="5E0D4E45">
      <w:pPr>
        <w:numPr>
          <w:ilvl w:val="1"/>
          <w:numId w:val="95"/>
        </w:numPr>
        <w:spacing w:line="360" w:lineRule="auto"/>
        <w:ind w:left="420" w:firstLine="420" w:firstLineChars="200"/>
      </w:pPr>
      <w:r>
        <w:rPr>
          <w:rFonts w:hint="eastAsia"/>
        </w:rPr>
        <w:t>在大批量字符串处理中，</w:t>
      </w:r>
      <w:r>
        <w:t>StringBuilder</w:t>
      </w:r>
      <w:r>
        <w:rPr>
          <w:rFonts w:hint="eastAsia"/>
        </w:rPr>
        <w:t>比</w:t>
      </w:r>
      <w:r>
        <w:t>String</w:t>
      </w:r>
      <w:r>
        <w:rPr>
          <w:rFonts w:hint="eastAsia"/>
        </w:rPr>
        <w:t>更有优势。设计一个字符数量统计程序，利用</w:t>
      </w:r>
      <w:r>
        <w:t>StringBuilder</w:t>
      </w:r>
      <w:r>
        <w:rPr>
          <w:rFonts w:hint="eastAsia"/>
        </w:rPr>
        <w:t>统计连续字符数量。</w:t>
      </w:r>
    </w:p>
    <w:p w14:paraId="7E624EB2">
      <w:pPr>
        <w:numPr>
          <w:ilvl w:val="1"/>
          <w:numId w:val="95"/>
        </w:numPr>
        <w:spacing w:line="360" w:lineRule="auto"/>
        <w:ind w:left="420" w:firstLine="420" w:firstLineChars="200"/>
      </w:pPr>
      <w:r>
        <w:rPr>
          <w:rFonts w:hint="eastAsia"/>
        </w:rPr>
        <w:t>统计字符串中的连续字符</w:t>
      </w:r>
      <w:r>
        <w:t>(</w:t>
      </w:r>
      <w:r>
        <w:rPr>
          <w:rFonts w:hint="eastAsia"/>
        </w:rPr>
        <w:t>含中文字符</w:t>
      </w:r>
      <w:r>
        <w:t xml:space="preserve">) </w:t>
      </w:r>
      <w:r>
        <w:rPr>
          <w:rFonts w:hint="eastAsia"/>
        </w:rPr>
        <w:t>数量，并输出字符加数量，如果只有单个字符，则不需要输出数字。</w:t>
      </w:r>
    </w:p>
    <w:p w14:paraId="6605F2D0">
      <w:pPr>
        <w:pStyle w:val="4"/>
        <w:numPr>
          <w:ilvl w:val="1"/>
          <w:numId w:val="86"/>
        </w:numPr>
      </w:pPr>
      <w:r>
        <w:rPr>
          <w:rFonts w:hint="eastAsia"/>
        </w:rPr>
        <w:t>教学媒体的选择和使用方法</w:t>
      </w:r>
    </w:p>
    <w:p w14:paraId="05CCA922">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13726393">
      <w:pPr>
        <w:pStyle w:val="4"/>
        <w:numPr>
          <w:ilvl w:val="1"/>
          <w:numId w:val="86"/>
        </w:numPr>
      </w:pPr>
      <w:r>
        <w:rPr>
          <w:rFonts w:hint="eastAsia"/>
        </w:rPr>
        <w:t>教学反思与评价</w:t>
      </w:r>
    </w:p>
    <w:p w14:paraId="64EC0F81">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6EA46AA6">
      <w:pPr>
        <w:sectPr>
          <w:pgSz w:w="11906" w:h="16838"/>
          <w:pgMar w:top="1440" w:right="1800" w:bottom="1440" w:left="1800" w:header="851" w:footer="992" w:gutter="0"/>
          <w:cols w:space="425" w:num="1"/>
          <w:docGrid w:type="lines" w:linePitch="312" w:charSpace="0"/>
        </w:sectPr>
      </w:pPr>
    </w:p>
    <w:p w14:paraId="40B40ECF">
      <w:pPr>
        <w:pStyle w:val="3"/>
        <w:numPr>
          <w:ilvl w:val="0"/>
          <w:numId w:val="1"/>
        </w:numPr>
        <w:tabs>
          <w:tab w:val="left" w:pos="0"/>
          <w:tab w:val="clear" w:pos="420"/>
        </w:tabs>
        <w:jc w:val="center"/>
      </w:pPr>
      <w:r>
        <w:rPr>
          <w:rFonts w:hint="eastAsia"/>
        </w:rPr>
        <w:t>Java输入与输出（Java文本I/O应用）</w:t>
      </w:r>
    </w:p>
    <w:p w14:paraId="7ACD8C63">
      <w:pPr>
        <w:pStyle w:val="4"/>
        <w:numPr>
          <w:ilvl w:val="1"/>
          <w:numId w:val="96"/>
        </w:numPr>
      </w:pPr>
      <w:r>
        <w:rPr>
          <w:rFonts w:hint="eastAsia"/>
        </w:rPr>
        <w:t>教学目标</w:t>
      </w:r>
    </w:p>
    <w:p w14:paraId="6B459477">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4A6F6315">
      <w:pPr>
        <w:spacing w:line="360" w:lineRule="auto"/>
        <w:ind w:firstLine="359" w:firstLineChars="171"/>
        <w:rPr>
          <w:rFonts w:ascii="Times New Roman" w:hAnsi="Times New Roman" w:cs="Times New Roman"/>
          <w:szCs w:val="21"/>
        </w:rPr>
      </w:pPr>
      <w:r>
        <w:rPr>
          <w:rFonts w:ascii="Times New Roman" w:hAnsi="Times New Roman" w:cs="Times New Roman"/>
          <w:szCs w:val="21"/>
        </w:rPr>
        <w:t>理解文本的概念，掌握字符串编码；理解输入输出设备和存储设备，掌握标准输入、标准输出和文件系统；理解流的概念，掌握字符流的基本读写操作，各类流之间的相互转换；理解文件、文件系统，掌握文件的读写操作。</w:t>
      </w:r>
    </w:p>
    <w:p w14:paraId="01A5145D">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0E037D60">
      <w:pPr>
        <w:spacing w:line="360" w:lineRule="auto"/>
        <w:ind w:firstLine="359" w:firstLineChars="171"/>
        <w:rPr>
          <w:rFonts w:ascii="Times New Roman" w:hAnsi="Times New Roman" w:cs="Times New Roman"/>
          <w:szCs w:val="21"/>
        </w:rPr>
      </w:pPr>
      <w:r>
        <w:rPr>
          <w:rFonts w:ascii="Times New Roman" w:hAnsi="Times New Roman" w:cs="Times New Roman"/>
        </w:rPr>
        <w:t>能够运用字符流对文件进行读写操作，能够使用文件系统，能够灵活使用恰当的流进行字符文件的处理。</w:t>
      </w:r>
    </w:p>
    <w:p w14:paraId="47A405D4">
      <w:pPr>
        <w:spacing w:line="360" w:lineRule="auto"/>
        <w:ind w:left="420"/>
        <w:rPr>
          <w:rFonts w:ascii="Times New Roman" w:hAnsi="Times New Roman" w:eastAsia="宋体"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7310A997">
      <w:pPr>
        <w:spacing w:line="360" w:lineRule="auto"/>
        <w:ind w:firstLine="359" w:firstLineChars="171"/>
        <w:rPr>
          <w:rFonts w:ascii="Times New Roman" w:hAnsi="Times New Roman" w:cs="Times New Roman"/>
        </w:rPr>
      </w:pPr>
      <w:r>
        <w:t>培养学生自主、开放的学习能力</w:t>
      </w:r>
      <w:r>
        <w:rPr>
          <w:rFonts w:hint="eastAsia"/>
        </w:rPr>
        <w:t>，能够查阅文献，阅读代码，整合修改提升业务水平</w:t>
      </w:r>
      <w:r>
        <w:rPr>
          <w:rFonts w:ascii="Times New Roman" w:hAnsi="Times New Roman" w:cs="Times New Roman"/>
        </w:rPr>
        <w:t>。</w:t>
      </w:r>
    </w:p>
    <w:p w14:paraId="07A5ED5D">
      <w:pPr>
        <w:pStyle w:val="4"/>
        <w:numPr>
          <w:ilvl w:val="1"/>
          <w:numId w:val="96"/>
        </w:numPr>
      </w:pPr>
      <w:r>
        <w:rPr>
          <w:rFonts w:hint="eastAsia"/>
        </w:rPr>
        <w:t>教学重点</w:t>
      </w:r>
    </w:p>
    <w:p w14:paraId="12FBDDB3">
      <w:pPr>
        <w:numPr>
          <w:ilvl w:val="0"/>
          <w:numId w:val="97"/>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Reader、Wrtier类的使用，以及BufferedReader、BufferedWriter，FileReader、FileWriter类的使用；</w:t>
      </w:r>
    </w:p>
    <w:p w14:paraId="40A33139">
      <w:pPr>
        <w:numPr>
          <w:ilvl w:val="0"/>
          <w:numId w:val="97"/>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文本编码的字符流的文件操作，包括不限于GB2312、GBK、UTF-8等编码；</w:t>
      </w:r>
    </w:p>
    <w:p w14:paraId="07727432">
      <w:pPr>
        <w:numPr>
          <w:ilvl w:val="0"/>
          <w:numId w:val="97"/>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回车和换行的区别，字符缓冲在处理中的作用；</w:t>
      </w:r>
    </w:p>
    <w:p w14:paraId="4951E2C3">
      <w:pPr>
        <w:numPr>
          <w:ilvl w:val="0"/>
          <w:numId w:val="97"/>
        </w:numPr>
        <w:spacing w:line="360" w:lineRule="auto"/>
        <w:ind w:firstLine="359" w:firstLineChars="171"/>
        <w:rPr>
          <w:rFonts w:ascii="Times New Roman" w:hAnsi="Times New Roman" w:cs="Times New Roman"/>
          <w:szCs w:val="21"/>
        </w:rPr>
      </w:pPr>
      <w:r>
        <w:rPr>
          <w:rFonts w:hint="eastAsia" w:ascii="Times New Roman" w:hAnsi="Times New Roman" w:cs="Times New Roman"/>
          <w:color w:val="auto"/>
          <w:szCs w:val="21"/>
          <w:lang w:val="en-US" w:eastAsia="zh-CN"/>
        </w:rPr>
        <w:t>Scanner类的使用，System.out对象、System.err对象的使用。</w:t>
      </w:r>
    </w:p>
    <w:p w14:paraId="53D71FC3">
      <w:pPr>
        <w:pStyle w:val="4"/>
        <w:numPr>
          <w:ilvl w:val="1"/>
          <w:numId w:val="96"/>
        </w:numPr>
      </w:pPr>
      <w:r>
        <w:rPr>
          <w:rFonts w:hint="eastAsia"/>
        </w:rPr>
        <w:t>教学难点</w:t>
      </w:r>
    </w:p>
    <w:p w14:paraId="2BAA4EDD">
      <w:pPr>
        <w:numPr>
          <w:ilvl w:val="0"/>
          <w:numId w:val="98"/>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控制台输出的规范，中英文输入输出的差异；</w:t>
      </w:r>
    </w:p>
    <w:p w14:paraId="57B8D687">
      <w:pPr>
        <w:numPr>
          <w:ilvl w:val="0"/>
          <w:numId w:val="98"/>
        </w:numPr>
        <w:spacing w:line="360" w:lineRule="auto"/>
        <w:ind w:firstLine="359" w:firstLineChars="171"/>
        <w:rPr>
          <w:rFonts w:ascii="Times New Roman" w:hAnsi="Times New Roman" w:cs="Times New Roman"/>
          <w:szCs w:val="21"/>
        </w:rPr>
      </w:pPr>
      <w:r>
        <w:rPr>
          <w:rFonts w:hint="eastAsia" w:ascii="Times New Roman" w:hAnsi="Times New Roman" w:cs="Times New Roman"/>
          <w:color w:val="auto"/>
          <w:szCs w:val="21"/>
          <w:lang w:val="en-US" w:eastAsia="zh-CN"/>
        </w:rPr>
        <w:t>系统差异对文本的文件操作、控制台显示的不同。</w:t>
      </w:r>
    </w:p>
    <w:p w14:paraId="27EFB1C9">
      <w:pPr>
        <w:pStyle w:val="4"/>
        <w:numPr>
          <w:ilvl w:val="1"/>
          <w:numId w:val="96"/>
        </w:numPr>
      </w:pPr>
      <w:r>
        <w:rPr>
          <w:rFonts w:hint="eastAsia"/>
        </w:rPr>
        <w:t>解决方法和处理措施</w:t>
      </w:r>
    </w:p>
    <w:p w14:paraId="7EE18AA8">
      <w:pPr>
        <w:spacing w:line="360" w:lineRule="auto"/>
        <w:ind w:firstLine="420" w:firstLineChars="200"/>
      </w:pPr>
      <w:r>
        <w:rPr>
          <w:rFonts w:hint="eastAsia"/>
        </w:rPr>
        <w:t>理论结合实验，从理论出发观察实验现象；用实验现象加深理论印象。</w:t>
      </w:r>
    </w:p>
    <w:p w14:paraId="08220D19">
      <w:pPr>
        <w:pStyle w:val="4"/>
        <w:numPr>
          <w:ilvl w:val="1"/>
          <w:numId w:val="96"/>
        </w:numPr>
      </w:pPr>
      <w:r>
        <w:rPr>
          <w:rFonts w:hint="eastAsia"/>
        </w:rPr>
        <w:t>教学内容与教学活动</w:t>
      </w:r>
    </w:p>
    <w:p w14:paraId="667C0424">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firstLine="420" w:firstLineChars="200"/>
        <w:textAlignment w:val="auto"/>
        <w:rPr>
          <w:rFonts w:hint="eastAsia"/>
          <w:color w:val="auto"/>
          <w:lang w:val="en-US" w:eastAsia="zh-CN"/>
        </w:rPr>
      </w:pPr>
      <w:r>
        <w:rPr>
          <w:rFonts w:hint="eastAsia"/>
          <w:color w:val="auto"/>
          <w:lang w:val="en-US" w:eastAsia="zh-CN"/>
        </w:rPr>
        <w:t>诗歌的行文转换</w:t>
      </w:r>
    </w:p>
    <w:p w14:paraId="04371697">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eastAsia"/>
          <w:color w:val="auto"/>
          <w:lang w:val="en-US" w:eastAsia="zh-CN"/>
        </w:rPr>
      </w:pPr>
      <w:r>
        <w:rPr>
          <w:rFonts w:hint="eastAsia"/>
          <w:color w:val="auto"/>
          <w:lang w:val="en-US" w:eastAsia="zh-CN"/>
        </w:rPr>
        <w:t>行文的转换算法是矩阵转置算法的具体应用；</w:t>
      </w:r>
    </w:p>
    <w:p w14:paraId="414DAE6A">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eastAsia"/>
          <w:color w:val="auto"/>
          <w:lang w:val="en-US" w:eastAsia="zh-CN"/>
        </w:rPr>
      </w:pPr>
      <w:r>
        <w:rPr>
          <w:rFonts w:hint="eastAsia"/>
          <w:color w:val="auto"/>
          <w:lang w:val="en-US" w:eastAsia="zh-CN"/>
        </w:rPr>
        <w:t>在熟悉文本文件的读取和写入基础上，利用数组或其他一些数据结构将指定行的文本进行转置；</w:t>
      </w:r>
    </w:p>
    <w:p w14:paraId="083D9ECC">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eastAsia"/>
          <w:color w:val="auto"/>
          <w:lang w:val="en-US" w:eastAsia="zh-CN"/>
        </w:rPr>
      </w:pPr>
      <w:r>
        <w:rPr>
          <w:rFonts w:hint="eastAsia"/>
          <w:color w:val="auto"/>
          <w:lang w:val="en-US" w:eastAsia="zh-CN"/>
        </w:rPr>
        <w:t>最后通过编制测试代码进行校验（某些字符是无法可视化的，通过肉眼不能准确的检查）。</w:t>
      </w:r>
    </w:p>
    <w:p w14:paraId="5FF4FB4F">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firstLine="420" w:firstLineChars="200"/>
        <w:textAlignment w:val="auto"/>
        <w:rPr>
          <w:rFonts w:hint="default"/>
          <w:color w:val="auto"/>
          <w:lang w:val="en-US" w:eastAsia="zh-CN"/>
        </w:rPr>
      </w:pPr>
      <w:r>
        <w:rPr>
          <w:rFonts w:hint="default"/>
          <w:color w:val="auto"/>
          <w:lang w:val="en-US" w:eastAsia="zh-CN"/>
        </w:rPr>
        <w:t>上三角矩阵筛查</w:t>
      </w:r>
    </w:p>
    <w:p w14:paraId="62CC6292">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从文件中读取特定格式的数据文件，首行为文件中的矩阵数量；</w:t>
      </w:r>
    </w:p>
    <w:p w14:paraId="39873758">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矩阵间以及和首行间使用“%--”进行分割；</w:t>
      </w:r>
    </w:p>
    <w:p w14:paraId="71DD0A05">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判断上三角矩阵需要开辟缓存数据，并利用上三角矩阵的性质进行判定</w:t>
      </w:r>
    </w:p>
    <w:p w14:paraId="762F2781">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设计并实现测试程序检查判定结果是否正确。</w:t>
      </w:r>
    </w:p>
    <w:p w14:paraId="3A9AD934">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字符串类型统计</w:t>
      </w:r>
    </w:p>
    <w:p w14:paraId="38185DB9">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从指定文件中遍历输入，统计其中的数字、字符串和英文字符串的个数；</w:t>
      </w:r>
    </w:p>
    <w:p w14:paraId="6656C845">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读取的字符非数字、中文、英文则将其写入默认的err流；</w:t>
      </w:r>
    </w:p>
    <w:p w14:paraId="128C9729">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文件中的字符串以空格或回车进行分割，使用字符串的split方法；</w:t>
      </w:r>
    </w:p>
    <w:p w14:paraId="2AD1659E">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呈现程序处理结果，并显示测试最终结果。</w:t>
      </w:r>
    </w:p>
    <w:p w14:paraId="66E68547">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获取WEB页面中图片标签的src属性值</w:t>
      </w:r>
    </w:p>
    <w:p w14:paraId="69C9061F">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通过本实验使学生掌握Web访问的基本原理；</w:t>
      </w:r>
    </w:p>
    <w:p w14:paraId="754229F8">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掌握通过Scanner进行网上资源的获取，对HTML文档的机构有初步的了解，对&lt;img&gt;标签显示图片的原理有基本认识；</w:t>
      </w:r>
    </w:p>
    <w:p w14:paraId="43C211E1">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注意部分网页设计规范性不佳（或者是动态页面）可能爬出来的图片和实际不一致。</w:t>
      </w:r>
    </w:p>
    <w:p w14:paraId="67ED0A82">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读取指定文件夹中的文件列表</w:t>
      </w:r>
    </w:p>
    <w:p w14:paraId="2912F3B0">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仿制一个文件列表查看器，能够呈现指定文件夹中的文件信息；</w:t>
      </w:r>
    </w:p>
    <w:p w14:paraId="625706C1">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对列出的制定文件进行显示其内容；</w:t>
      </w:r>
    </w:p>
    <w:p w14:paraId="1F56AD93">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文件过滤器的使用。</w:t>
      </w:r>
    </w:p>
    <w:p w14:paraId="00AE6F43">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日历文件生成工具MyCalendarTool</w:t>
      </w:r>
    </w:p>
    <w:p w14:paraId="4F75FF55">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利用java.time包中的时间有关类，实现一个万年历的生成程序，输出指定年月的月历到csv文件中；</w:t>
      </w:r>
    </w:p>
    <w:p w14:paraId="53039A31">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了解csv文件的文件格式规范；</w:t>
      </w:r>
    </w:p>
    <w:p w14:paraId="73C03D9B">
      <w:pPr>
        <w:keepNext w:val="0"/>
        <w:keepLines w:val="0"/>
        <w:pageBreakBefore w:val="0"/>
        <w:widowControl w:val="0"/>
        <w:numPr>
          <w:ilvl w:val="1"/>
          <w:numId w:val="99"/>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掌握时间的星期判定；</w:t>
      </w:r>
    </w:p>
    <w:p w14:paraId="66F84E8A">
      <w:pPr>
        <w:numPr>
          <w:ilvl w:val="1"/>
          <w:numId w:val="99"/>
        </w:numPr>
        <w:spacing w:line="360" w:lineRule="auto"/>
        <w:ind w:left="420" w:firstLine="420" w:firstLineChars="200"/>
      </w:pPr>
      <w:r>
        <w:rPr>
          <w:rFonts w:hint="eastAsia"/>
          <w:color w:val="auto"/>
          <w:lang w:val="en-US" w:eastAsia="zh-CN"/>
        </w:rPr>
        <w:t>通过测试程序完成测试。</w:t>
      </w:r>
    </w:p>
    <w:p w14:paraId="765AFF54">
      <w:pPr>
        <w:pStyle w:val="4"/>
        <w:numPr>
          <w:ilvl w:val="1"/>
          <w:numId w:val="96"/>
        </w:numPr>
      </w:pPr>
      <w:r>
        <w:rPr>
          <w:rFonts w:hint="eastAsia"/>
        </w:rPr>
        <w:t>教学媒体的选择和使用方法</w:t>
      </w:r>
    </w:p>
    <w:p w14:paraId="6FD00AE7">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58CC742C">
      <w:pPr>
        <w:pStyle w:val="4"/>
        <w:numPr>
          <w:ilvl w:val="1"/>
          <w:numId w:val="96"/>
        </w:numPr>
      </w:pPr>
      <w:r>
        <w:rPr>
          <w:rFonts w:hint="eastAsia"/>
        </w:rPr>
        <w:t>教学反思与评价</w:t>
      </w:r>
    </w:p>
    <w:p w14:paraId="0C2B4C77">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4A2AC3B1">
      <w:pPr>
        <w:rPr>
          <w:b/>
        </w:rPr>
      </w:pPr>
    </w:p>
    <w:p w14:paraId="0165E9F4">
      <w:pPr>
        <w:rPr>
          <w:b/>
        </w:rPr>
      </w:pPr>
    </w:p>
    <w:p w14:paraId="610E7E38">
      <w:pPr>
        <w:pStyle w:val="3"/>
        <w:numPr>
          <w:ilvl w:val="0"/>
          <w:numId w:val="1"/>
        </w:numPr>
        <w:tabs>
          <w:tab w:val="left" w:pos="0"/>
          <w:tab w:val="clear" w:pos="420"/>
        </w:tabs>
        <w:jc w:val="center"/>
        <w:sectPr>
          <w:pgSz w:w="11906" w:h="16838"/>
          <w:pgMar w:top="1440" w:right="1800" w:bottom="1440" w:left="1800" w:header="851" w:footer="992" w:gutter="0"/>
          <w:cols w:space="425" w:num="1"/>
          <w:docGrid w:type="lines" w:linePitch="312" w:charSpace="0"/>
        </w:sectPr>
      </w:pPr>
    </w:p>
    <w:p w14:paraId="3F635403">
      <w:pPr>
        <w:pStyle w:val="3"/>
        <w:numPr>
          <w:ilvl w:val="0"/>
          <w:numId w:val="1"/>
        </w:numPr>
        <w:tabs>
          <w:tab w:val="left" w:pos="0"/>
          <w:tab w:val="clear" w:pos="420"/>
        </w:tabs>
        <w:jc w:val="center"/>
      </w:pPr>
      <w:r>
        <w:rPr>
          <w:rFonts w:hint="eastAsia"/>
        </w:rPr>
        <w:t>Java输入与输出（Java二进制I/O应用）</w:t>
      </w:r>
    </w:p>
    <w:p w14:paraId="3B66B18D">
      <w:pPr>
        <w:pStyle w:val="4"/>
        <w:numPr>
          <w:ilvl w:val="1"/>
          <w:numId w:val="100"/>
        </w:numPr>
      </w:pPr>
      <w:r>
        <w:rPr>
          <w:rFonts w:hint="eastAsia"/>
        </w:rPr>
        <w:t>教学目标</w:t>
      </w:r>
    </w:p>
    <w:p w14:paraId="734E259C">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6E2CF561">
      <w:pPr>
        <w:spacing w:line="360" w:lineRule="auto"/>
        <w:ind w:firstLine="359" w:firstLineChars="171"/>
        <w:rPr>
          <w:rFonts w:ascii="Times New Roman" w:hAnsi="Times New Roman" w:cs="Times New Roman"/>
          <w:szCs w:val="21"/>
        </w:rPr>
      </w:pPr>
      <w:r>
        <w:rPr>
          <w:rFonts w:ascii="Times New Roman" w:hAnsi="Times New Roman" w:cs="Times New Roman"/>
          <w:szCs w:val="21"/>
        </w:rPr>
        <w:t>理解二进制文件的概念，掌握字节流的基本读写操作，各类流之间的相互转换；理解并掌握非字符编解码文件。</w:t>
      </w:r>
    </w:p>
    <w:p w14:paraId="5DDA6A78">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16D3B38A">
      <w:pPr>
        <w:spacing w:line="360" w:lineRule="auto"/>
        <w:ind w:firstLine="359" w:firstLineChars="171"/>
        <w:rPr>
          <w:rFonts w:ascii="Times New Roman" w:hAnsi="Times New Roman" w:cs="Times New Roman"/>
          <w:szCs w:val="21"/>
        </w:rPr>
      </w:pPr>
      <w:r>
        <w:rPr>
          <w:rFonts w:ascii="Times New Roman" w:hAnsi="Times New Roman" w:cs="Times New Roman"/>
        </w:rPr>
        <w:t>能够运用字节流对文件进行读写操作，能够使用文件系统，能够灵活使用恰当的流进行字节文件的处理；能够运用转换流进行字节流和字符流间的转换。</w:t>
      </w:r>
    </w:p>
    <w:p w14:paraId="55DE2DA4">
      <w:pPr>
        <w:spacing w:line="360" w:lineRule="auto"/>
        <w:ind w:left="420"/>
        <w:rPr>
          <w:rFonts w:ascii="Times New Roman" w:hAnsi="Times New Roman" w:eastAsia="宋体"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620A46D5">
      <w:pPr>
        <w:spacing w:line="360" w:lineRule="auto"/>
        <w:ind w:firstLine="359" w:firstLineChars="171"/>
        <w:rPr>
          <w:rFonts w:ascii="Times New Roman" w:hAnsi="Times New Roman" w:cs="Times New Roman"/>
        </w:rPr>
      </w:pPr>
      <w:r>
        <w:t>培养学生的团队协作精神</w:t>
      </w:r>
      <w:r>
        <w:rPr>
          <w:rFonts w:hint="eastAsia"/>
        </w:rPr>
        <w:t>，互助协作，合理利用研讨方法互通有无，共同提高</w:t>
      </w:r>
      <w:r>
        <w:rPr>
          <w:rFonts w:ascii="Times New Roman" w:hAnsi="Times New Roman" w:cs="Times New Roman"/>
        </w:rPr>
        <w:t>。</w:t>
      </w:r>
    </w:p>
    <w:p w14:paraId="0379CB0F">
      <w:pPr>
        <w:pStyle w:val="4"/>
        <w:numPr>
          <w:ilvl w:val="1"/>
          <w:numId w:val="100"/>
        </w:numPr>
      </w:pPr>
      <w:r>
        <w:rPr>
          <w:rFonts w:hint="eastAsia"/>
        </w:rPr>
        <w:t>教学重点</w:t>
      </w:r>
    </w:p>
    <w:p w14:paraId="0414E35C">
      <w:pPr>
        <w:numPr>
          <w:ilvl w:val="0"/>
          <w:numId w:val="101"/>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字节流的根类InputStream、OutputStream的使用；</w:t>
      </w:r>
    </w:p>
    <w:p w14:paraId="6FEF5B4C">
      <w:pPr>
        <w:numPr>
          <w:ilvl w:val="0"/>
          <w:numId w:val="101"/>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字节流的处理流类BufferedInputStream、BufferedOutputStream等的使用；</w:t>
      </w:r>
    </w:p>
    <w:p w14:paraId="3E80E3C0">
      <w:pPr>
        <w:numPr>
          <w:ilvl w:val="0"/>
          <w:numId w:val="101"/>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字节流的节点流FileInputStream、FileOutputStream等的使用；</w:t>
      </w:r>
    </w:p>
    <w:p w14:paraId="0FFFE7C8">
      <w:pPr>
        <w:numPr>
          <w:ilvl w:val="0"/>
          <w:numId w:val="101"/>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字节流的转换流InputStreamReader、OutputStreamWrtier的使用；</w:t>
      </w:r>
    </w:p>
    <w:p w14:paraId="1727D0C2">
      <w:pPr>
        <w:numPr>
          <w:ilvl w:val="0"/>
          <w:numId w:val="101"/>
        </w:numPr>
        <w:spacing w:line="360" w:lineRule="auto"/>
        <w:ind w:firstLine="359" w:firstLineChars="171"/>
        <w:rPr>
          <w:rFonts w:ascii="Times New Roman" w:hAnsi="Times New Roman" w:cs="Times New Roman"/>
          <w:szCs w:val="21"/>
        </w:rPr>
      </w:pPr>
      <w:r>
        <w:rPr>
          <w:rFonts w:hint="eastAsia" w:ascii="Times New Roman" w:hAnsi="Times New Roman" w:cs="Times New Roman"/>
          <w:color w:val="auto"/>
          <w:szCs w:val="21"/>
          <w:lang w:val="en-US" w:eastAsia="zh-CN"/>
        </w:rPr>
        <w:t>序列化和反序列化。</w:t>
      </w:r>
    </w:p>
    <w:p w14:paraId="7CDA40E0">
      <w:pPr>
        <w:pStyle w:val="4"/>
        <w:numPr>
          <w:ilvl w:val="1"/>
          <w:numId w:val="100"/>
        </w:numPr>
      </w:pPr>
      <w:r>
        <w:rPr>
          <w:rFonts w:hint="eastAsia"/>
        </w:rPr>
        <w:t>教学难点</w:t>
      </w:r>
    </w:p>
    <w:p w14:paraId="4C8D05B3">
      <w:pPr>
        <w:numPr>
          <w:ilvl w:val="0"/>
          <w:numId w:val="102"/>
        </w:numPr>
        <w:spacing w:line="360" w:lineRule="auto"/>
        <w:ind w:firstLine="359" w:firstLineChars="171"/>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各种流之间的套接及其处理方法的使用；</w:t>
      </w:r>
    </w:p>
    <w:p w14:paraId="0CD028D6">
      <w:pPr>
        <w:numPr>
          <w:ilvl w:val="0"/>
          <w:numId w:val="102"/>
        </w:numPr>
        <w:spacing w:line="360" w:lineRule="auto"/>
        <w:ind w:firstLine="359" w:firstLineChars="171"/>
        <w:rPr>
          <w:rFonts w:ascii="Times New Roman" w:hAnsi="Times New Roman" w:cs="Times New Roman"/>
          <w:szCs w:val="21"/>
        </w:rPr>
      </w:pPr>
      <w:r>
        <w:rPr>
          <w:rFonts w:hint="eastAsia" w:ascii="Times New Roman" w:hAnsi="Times New Roman" w:cs="Times New Roman"/>
          <w:color w:val="auto"/>
          <w:szCs w:val="21"/>
          <w:lang w:val="en-US" w:eastAsia="zh-CN"/>
        </w:rPr>
        <w:t>序列化和反序列化。</w:t>
      </w:r>
    </w:p>
    <w:p w14:paraId="2509531D">
      <w:pPr>
        <w:pStyle w:val="4"/>
        <w:numPr>
          <w:ilvl w:val="1"/>
          <w:numId w:val="100"/>
        </w:numPr>
      </w:pPr>
      <w:r>
        <w:rPr>
          <w:rFonts w:hint="eastAsia"/>
        </w:rPr>
        <w:t>解决方法和处理措施</w:t>
      </w:r>
    </w:p>
    <w:p w14:paraId="0BF815B8">
      <w:pPr>
        <w:spacing w:line="360" w:lineRule="auto"/>
        <w:ind w:firstLine="420" w:firstLineChars="200"/>
      </w:pPr>
      <w:r>
        <w:rPr>
          <w:rFonts w:hint="eastAsia"/>
        </w:rPr>
        <w:t>理论结合实验，从理论出发观察实验现象；用实验现象加深理论印象。</w:t>
      </w:r>
    </w:p>
    <w:p w14:paraId="61A07D34">
      <w:pPr>
        <w:pStyle w:val="4"/>
        <w:numPr>
          <w:ilvl w:val="1"/>
          <w:numId w:val="100"/>
        </w:numPr>
      </w:pPr>
      <w:r>
        <w:rPr>
          <w:rFonts w:hint="eastAsia"/>
        </w:rPr>
        <w:t>教学内容与教学活动</w:t>
      </w:r>
    </w:p>
    <w:p w14:paraId="40AFD356">
      <w:pPr>
        <w:keepNext w:val="0"/>
        <w:keepLines w:val="0"/>
        <w:pageBreakBefore w:val="0"/>
        <w:widowControl w:val="0"/>
        <w:numPr>
          <w:ilvl w:val="0"/>
          <w:numId w:val="103"/>
        </w:numPr>
        <w:kinsoku/>
        <w:wordWrap/>
        <w:overflowPunct/>
        <w:topLinePunct w:val="0"/>
        <w:autoSpaceDE/>
        <w:autoSpaceDN/>
        <w:bidi w:val="0"/>
        <w:adjustRightInd/>
        <w:snapToGrid/>
        <w:spacing w:line="360" w:lineRule="auto"/>
        <w:ind w:firstLine="420" w:firstLineChars="200"/>
        <w:textAlignment w:val="auto"/>
        <w:rPr>
          <w:rFonts w:hint="eastAsia"/>
          <w:color w:val="auto"/>
          <w:lang w:val="en-US" w:eastAsia="zh-CN"/>
        </w:rPr>
      </w:pPr>
      <w:r>
        <w:rPr>
          <w:rFonts w:hint="eastAsia"/>
          <w:color w:val="auto"/>
          <w:lang w:val="en-US" w:eastAsia="zh-CN"/>
        </w:rPr>
        <w:t>文件的加密和解密</w:t>
      </w:r>
    </w:p>
    <w:p w14:paraId="11BAEF33">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eastAsia"/>
          <w:color w:val="auto"/>
          <w:lang w:val="en-US" w:eastAsia="zh-CN"/>
        </w:rPr>
      </w:pPr>
      <w:r>
        <w:rPr>
          <w:rFonts w:hint="eastAsia" w:ascii="Times New Roman" w:hAnsi="Times New Roman" w:cs="Times New Roman"/>
          <w:color w:val="auto"/>
          <w:szCs w:val="21"/>
          <w:lang w:val="en-US" w:eastAsia="zh-CN"/>
        </w:rPr>
        <w:t>文件的字节码级别的加密和解密</w:t>
      </w:r>
      <w:r>
        <w:rPr>
          <w:rFonts w:hint="eastAsia"/>
          <w:color w:val="auto"/>
          <w:lang w:val="en-US" w:eastAsia="zh-CN"/>
        </w:rPr>
        <w:t>；</w:t>
      </w:r>
    </w:p>
    <w:p w14:paraId="0FF75896">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eastAsia"/>
          <w:color w:val="auto"/>
          <w:lang w:val="en-US" w:eastAsia="zh-CN"/>
        </w:rPr>
      </w:pPr>
      <w:r>
        <w:rPr>
          <w:rFonts w:hint="eastAsia"/>
          <w:color w:val="auto"/>
          <w:lang w:val="en-US" w:eastAsia="zh-CN"/>
        </w:rPr>
        <w:t>按字节方式读取文件中的数据，按照指定的加（解）密算法进行处理；</w:t>
      </w:r>
    </w:p>
    <w:p w14:paraId="393EBD07">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eastAsia"/>
          <w:color w:val="auto"/>
          <w:lang w:val="en-US" w:eastAsia="zh-CN"/>
        </w:rPr>
      </w:pPr>
      <w:r>
        <w:rPr>
          <w:rFonts w:hint="eastAsia"/>
          <w:color w:val="auto"/>
          <w:lang w:val="en-US" w:eastAsia="zh-CN"/>
        </w:rPr>
        <w:t>在跨行处理时注意回车换行符；</w:t>
      </w:r>
    </w:p>
    <w:p w14:paraId="0EB02E28">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eastAsia"/>
          <w:color w:val="auto"/>
          <w:lang w:val="en-US" w:eastAsia="zh-CN"/>
        </w:rPr>
      </w:pPr>
      <w:r>
        <w:rPr>
          <w:rFonts w:hint="eastAsia"/>
          <w:color w:val="auto"/>
          <w:lang w:val="en-US" w:eastAsia="zh-CN"/>
        </w:rPr>
        <w:t>通过测试程序对文件进行加解密测试。</w:t>
      </w:r>
    </w:p>
    <w:p w14:paraId="5CE5BC31">
      <w:pPr>
        <w:keepNext w:val="0"/>
        <w:keepLines w:val="0"/>
        <w:pageBreakBefore w:val="0"/>
        <w:widowControl w:val="0"/>
        <w:numPr>
          <w:ilvl w:val="0"/>
          <w:numId w:val="103"/>
        </w:numPr>
        <w:kinsoku/>
        <w:wordWrap/>
        <w:overflowPunct/>
        <w:topLinePunct w:val="0"/>
        <w:autoSpaceDE/>
        <w:autoSpaceDN/>
        <w:bidi w:val="0"/>
        <w:adjustRightInd/>
        <w:snapToGrid/>
        <w:spacing w:line="360" w:lineRule="auto"/>
        <w:ind w:firstLine="420" w:firstLineChars="200"/>
        <w:textAlignment w:val="auto"/>
        <w:rPr>
          <w:rFonts w:hint="default"/>
          <w:color w:val="auto"/>
          <w:lang w:val="en-US" w:eastAsia="zh-CN"/>
        </w:rPr>
      </w:pPr>
      <w:r>
        <w:rPr>
          <w:rFonts w:hint="default"/>
          <w:color w:val="auto"/>
          <w:lang w:val="en-US" w:eastAsia="zh-CN"/>
        </w:rPr>
        <w:t>购物车对象的序列化和反序列化</w:t>
      </w:r>
    </w:p>
    <w:p w14:paraId="14ABEAD5">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序列化接口的使用；</w:t>
      </w:r>
    </w:p>
    <w:p w14:paraId="6AAB4692">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序列化和反序列化的实质。</w:t>
      </w:r>
    </w:p>
    <w:p w14:paraId="0340F820">
      <w:pPr>
        <w:keepNext w:val="0"/>
        <w:keepLines w:val="0"/>
        <w:pageBreakBefore w:val="0"/>
        <w:widowControl w:val="0"/>
        <w:numPr>
          <w:ilvl w:val="0"/>
          <w:numId w:val="103"/>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文件的拷贝</w:t>
      </w:r>
    </w:p>
    <w:p w14:paraId="1AE4A142">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命令的格式，命令、参数及选项的含义；</w:t>
      </w:r>
    </w:p>
    <w:p w14:paraId="454E13E8">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根据各参数选项的含义对命令进行解析并执行；</w:t>
      </w:r>
    </w:p>
    <w:p w14:paraId="6AC2B7A3">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字节流的拷贝，注意使用缓冲，感受不同处理的拷贝效率。</w:t>
      </w:r>
    </w:p>
    <w:p w14:paraId="7B8E238E">
      <w:pPr>
        <w:keepNext w:val="0"/>
        <w:keepLines w:val="0"/>
        <w:pageBreakBefore w:val="0"/>
        <w:widowControl w:val="0"/>
        <w:numPr>
          <w:ilvl w:val="0"/>
          <w:numId w:val="103"/>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保存指定URL页面上的图片到本地文件夹中</w:t>
      </w:r>
    </w:p>
    <w:p w14:paraId="532119B8">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在上一节图片url爬虫的基础上，获取url指向的图像文件；</w:t>
      </w:r>
    </w:p>
    <w:p w14:paraId="5D2700E9">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将图像文件下载到本地指定路径；</w:t>
      </w:r>
    </w:p>
    <w:p w14:paraId="485B1634">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注意流的套接和转换。</w:t>
      </w:r>
    </w:p>
    <w:p w14:paraId="056B6AA9">
      <w:pPr>
        <w:keepNext w:val="0"/>
        <w:keepLines w:val="0"/>
        <w:pageBreakBefore w:val="0"/>
        <w:widowControl w:val="0"/>
        <w:numPr>
          <w:ilvl w:val="0"/>
          <w:numId w:val="103"/>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编写一个生成指定文件的16进制编码的文件生成器</w:t>
      </w:r>
    </w:p>
    <w:p w14:paraId="5DF3D58C">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通过本实验，感受二进制文件的文本化展示；</w:t>
      </w:r>
    </w:p>
    <w:p w14:paraId="7B2C09C7">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学习二进制和十六进制间的转换，使用位运算。</w:t>
      </w:r>
    </w:p>
    <w:p w14:paraId="3D5E1559">
      <w:pPr>
        <w:keepNext w:val="0"/>
        <w:keepLines w:val="0"/>
        <w:pageBreakBefore w:val="0"/>
        <w:widowControl w:val="0"/>
        <w:numPr>
          <w:ilvl w:val="0"/>
          <w:numId w:val="103"/>
        </w:numPr>
        <w:kinsoku/>
        <w:wordWrap/>
        <w:overflowPunct/>
        <w:topLinePunct w:val="0"/>
        <w:autoSpaceDE/>
        <w:autoSpaceDN/>
        <w:bidi w:val="0"/>
        <w:adjustRightInd/>
        <w:snapToGrid/>
        <w:spacing w:line="360" w:lineRule="auto"/>
        <w:ind w:left="0" w:leftChars="0" w:firstLine="420" w:firstLineChars="200"/>
        <w:textAlignment w:val="auto"/>
        <w:rPr>
          <w:rFonts w:hint="default"/>
          <w:color w:val="auto"/>
          <w:lang w:val="en-US" w:eastAsia="zh-CN"/>
        </w:rPr>
      </w:pPr>
      <w:r>
        <w:rPr>
          <w:rFonts w:hint="default"/>
          <w:color w:val="auto"/>
          <w:lang w:val="en-US" w:eastAsia="zh-CN"/>
        </w:rPr>
        <w:t>为文件增加校验字段</w:t>
      </w:r>
    </w:p>
    <w:p w14:paraId="455E0208">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二进制文件的读和写；</w:t>
      </w:r>
    </w:p>
    <w:p w14:paraId="13A2028C">
      <w:pPr>
        <w:keepNext w:val="0"/>
        <w:keepLines w:val="0"/>
        <w:pageBreakBefore w:val="0"/>
        <w:widowControl w:val="0"/>
        <w:numPr>
          <w:ilvl w:val="1"/>
          <w:numId w:val="103"/>
        </w:numPr>
        <w:kinsoku/>
        <w:wordWrap/>
        <w:overflowPunct/>
        <w:topLinePunct w:val="0"/>
        <w:autoSpaceDE/>
        <w:autoSpaceDN/>
        <w:bidi w:val="0"/>
        <w:adjustRightInd/>
        <w:snapToGrid/>
        <w:spacing w:line="360" w:lineRule="auto"/>
        <w:ind w:left="420" w:leftChars="0" w:firstLine="420" w:firstLineChars="200"/>
        <w:textAlignment w:val="auto"/>
        <w:rPr>
          <w:rFonts w:hint="default"/>
          <w:color w:val="auto"/>
          <w:lang w:val="en-US" w:eastAsia="zh-CN"/>
        </w:rPr>
      </w:pPr>
      <w:r>
        <w:rPr>
          <w:rFonts w:hint="eastAsia"/>
          <w:color w:val="auto"/>
          <w:lang w:val="en-US" w:eastAsia="zh-CN"/>
        </w:rPr>
        <w:t>校验算法的实现；</w:t>
      </w:r>
    </w:p>
    <w:p w14:paraId="6E23B7FE">
      <w:pPr>
        <w:pStyle w:val="4"/>
        <w:numPr>
          <w:ilvl w:val="1"/>
          <w:numId w:val="100"/>
        </w:numPr>
      </w:pPr>
      <w:r>
        <w:rPr>
          <w:rFonts w:hint="eastAsia"/>
          <w:color w:val="auto"/>
          <w:lang w:val="en-US" w:eastAsia="zh-CN"/>
        </w:rPr>
        <w:t>使用测试程序对校验生成的文件进行检查。</w:t>
      </w:r>
      <w:r>
        <w:rPr>
          <w:rFonts w:hint="eastAsia"/>
        </w:rPr>
        <w:t>教学媒体的选择和使用方法</w:t>
      </w:r>
    </w:p>
    <w:p w14:paraId="676B59B4">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1AB43175">
      <w:pPr>
        <w:pStyle w:val="4"/>
        <w:numPr>
          <w:ilvl w:val="1"/>
          <w:numId w:val="100"/>
        </w:numPr>
      </w:pPr>
      <w:r>
        <w:rPr>
          <w:rFonts w:hint="eastAsia"/>
        </w:rPr>
        <w:t>教学反思与评价</w:t>
      </w:r>
    </w:p>
    <w:p w14:paraId="1C27F861">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21303632">
      <w:pPr>
        <w:rPr>
          <w:b/>
        </w:rPr>
      </w:pPr>
    </w:p>
    <w:p w14:paraId="209CBFD2">
      <w:pPr>
        <w:rPr>
          <w:b/>
        </w:rPr>
      </w:pPr>
    </w:p>
    <w:p w14:paraId="6DC513C3">
      <w:pPr>
        <w:pStyle w:val="3"/>
        <w:numPr>
          <w:ilvl w:val="0"/>
          <w:numId w:val="1"/>
        </w:numPr>
        <w:tabs>
          <w:tab w:val="left" w:pos="0"/>
          <w:tab w:val="clear" w:pos="420"/>
        </w:tabs>
        <w:jc w:val="center"/>
        <w:sectPr>
          <w:pgSz w:w="11906" w:h="16838"/>
          <w:pgMar w:top="1440" w:right="1800" w:bottom="1440" w:left="1800" w:header="851" w:footer="992" w:gutter="0"/>
          <w:cols w:space="425" w:num="1"/>
          <w:docGrid w:type="lines" w:linePitch="312" w:charSpace="0"/>
        </w:sectPr>
      </w:pPr>
    </w:p>
    <w:p w14:paraId="232F84B5">
      <w:pPr>
        <w:pStyle w:val="3"/>
        <w:numPr>
          <w:ilvl w:val="0"/>
          <w:numId w:val="1"/>
        </w:numPr>
        <w:tabs>
          <w:tab w:val="left" w:pos="0"/>
          <w:tab w:val="clear" w:pos="420"/>
        </w:tabs>
        <w:jc w:val="center"/>
      </w:pPr>
      <w:r>
        <w:rPr>
          <w:rFonts w:hint="eastAsia"/>
        </w:rPr>
        <w:t>泛型与集合</w:t>
      </w:r>
    </w:p>
    <w:p w14:paraId="276D56EE">
      <w:pPr>
        <w:pStyle w:val="4"/>
        <w:numPr>
          <w:ilvl w:val="1"/>
          <w:numId w:val="104"/>
        </w:numPr>
      </w:pPr>
      <w:r>
        <w:rPr>
          <w:rFonts w:hint="eastAsia"/>
        </w:rPr>
        <w:t>教学目标</w:t>
      </w:r>
    </w:p>
    <w:p w14:paraId="56544E91">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 (1) </w:t>
      </w:r>
      <w:r>
        <w:rPr>
          <w:rFonts w:ascii="Times New Roman" w:hAnsi="Times New Roman" w:cs="Times New Roman"/>
          <w:b/>
          <w:szCs w:val="21"/>
        </w:rPr>
        <w:t>知识目标</w:t>
      </w:r>
      <w:r>
        <w:rPr>
          <w:rFonts w:ascii="Times New Roman" w:hAnsi="Times New Roman" w:cs="Times New Roman"/>
          <w:szCs w:val="21"/>
        </w:rPr>
        <w:t>：</w:t>
      </w:r>
    </w:p>
    <w:p w14:paraId="1E5B63C4">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了解Java集合框架的接口和实现类；</w:t>
      </w:r>
      <w:r>
        <w:rPr>
          <w:rFonts w:ascii="Times New Roman" w:hAnsi="Times New Roman" w:cs="Times New Roman"/>
          <w:szCs w:val="21"/>
        </w:rPr>
        <w:t>理解泛型类、泛型接口、泛型方法的特点以及应用条件；掌握迭代器原理以及操作集合的常用方式</w:t>
      </w:r>
      <w:r>
        <w:rPr>
          <w:rFonts w:hint="eastAsia" w:ascii="Times New Roman" w:hAnsi="Times New Roman" w:cs="Times New Roman"/>
          <w:szCs w:val="21"/>
        </w:rPr>
        <w:t>。</w:t>
      </w:r>
    </w:p>
    <w:p w14:paraId="287F2EFB">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20ABDF1F">
      <w:pPr>
        <w:spacing w:line="360" w:lineRule="auto"/>
        <w:ind w:firstLine="359" w:firstLineChars="171"/>
        <w:rPr>
          <w:rFonts w:ascii="Times New Roman" w:hAnsi="Times New Roman" w:cs="Times New Roman"/>
          <w:szCs w:val="21"/>
        </w:rPr>
      </w:pPr>
      <w:r>
        <w:rPr>
          <w:rFonts w:ascii="Times New Roman" w:hAnsi="Times New Roman" w:cs="Times New Roman"/>
          <w:szCs w:val="21"/>
        </w:rPr>
        <w:t>学会泛型类、方法和接口的定义以及应用；掌握List&lt;E&gt;、 Set&lt;E&gt;接口及其实现类LinkedList&lt;E&gt;、ArrayList&lt;E&gt;等类的应用。</w:t>
      </w:r>
    </w:p>
    <w:p w14:paraId="53FAC066">
      <w:pPr>
        <w:spacing w:line="360" w:lineRule="auto"/>
        <w:ind w:firstLine="359" w:firstLineChars="171"/>
        <w:rPr>
          <w:rFonts w:ascii="Times New Roman" w:hAnsi="Times New Roman" w:cs="Times New Roman"/>
        </w:rPr>
      </w:pPr>
      <w:r>
        <w:rPr>
          <w:rFonts w:hint="eastAsia" w:ascii="Times New Roman" w:hAnsi="Times New Roman" w:cs="Times New Roman"/>
        </w:rPr>
        <w:t>(</w:t>
      </w: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1A863A40">
      <w:pPr>
        <w:spacing w:line="360" w:lineRule="auto"/>
        <w:ind w:firstLine="359" w:firstLineChars="171"/>
        <w:rPr>
          <w:rFonts w:ascii="Times New Roman" w:hAnsi="Times New Roman" w:cs="Times New Roman"/>
          <w:szCs w:val="21"/>
        </w:rPr>
      </w:pPr>
      <w:r>
        <w:rPr>
          <w:rFonts w:hint="eastAsia" w:ascii="Times New Roman" w:hAnsi="Times New Roman" w:cs="Times New Roman"/>
        </w:rPr>
        <w:t>养成复用理念，从而提高资源重复利用的意识。</w:t>
      </w:r>
    </w:p>
    <w:p w14:paraId="4C97EE56">
      <w:pPr>
        <w:pStyle w:val="4"/>
        <w:numPr>
          <w:ilvl w:val="1"/>
          <w:numId w:val="104"/>
        </w:numPr>
      </w:pPr>
      <w:r>
        <w:rPr>
          <w:rFonts w:hint="eastAsia"/>
        </w:rPr>
        <w:t>教学重点</w:t>
      </w:r>
    </w:p>
    <w:p w14:paraId="5B094E4C">
      <w:pPr>
        <w:numPr>
          <w:ilvl w:val="0"/>
          <w:numId w:val="105"/>
        </w:numPr>
        <w:spacing w:line="360" w:lineRule="auto"/>
        <w:ind w:firstLine="359"/>
        <w:rPr>
          <w:rFonts w:ascii="Times New Roman" w:hAnsi="Times New Roman" w:cs="Times New Roman"/>
          <w:szCs w:val="21"/>
        </w:rPr>
      </w:pPr>
      <w:r>
        <w:rPr>
          <w:rFonts w:hint="eastAsia" w:ascii="Times New Roman" w:hAnsi="Times New Roman" w:cs="Times New Roman"/>
          <w:szCs w:val="21"/>
        </w:rPr>
        <w:t>掌握泛型的定义和应用；</w:t>
      </w:r>
    </w:p>
    <w:p w14:paraId="450044F2">
      <w:pPr>
        <w:numPr>
          <w:ilvl w:val="0"/>
          <w:numId w:val="105"/>
        </w:numPr>
        <w:spacing w:line="360" w:lineRule="auto"/>
        <w:ind w:firstLine="359"/>
        <w:rPr>
          <w:rFonts w:ascii="Times New Roman" w:hAnsi="Times New Roman" w:cs="Times New Roman"/>
          <w:szCs w:val="21"/>
        </w:rPr>
      </w:pPr>
      <w:r>
        <w:rPr>
          <w:rFonts w:hint="eastAsia" w:ascii="Times New Roman" w:hAnsi="Times New Roman" w:cs="Times New Roman"/>
          <w:szCs w:val="21"/>
        </w:rPr>
        <w:t>掌握集合概念以及Java提供的集合类型内涵数据结构以及集合应用；</w:t>
      </w:r>
    </w:p>
    <w:p w14:paraId="073C76D2">
      <w:pPr>
        <w:numPr>
          <w:ilvl w:val="0"/>
          <w:numId w:val="105"/>
        </w:numPr>
        <w:spacing w:line="360" w:lineRule="auto"/>
        <w:ind w:firstLine="359"/>
        <w:rPr>
          <w:rFonts w:ascii="Times New Roman" w:hAnsi="Times New Roman" w:cs="Times New Roman"/>
          <w:szCs w:val="21"/>
        </w:rPr>
      </w:pPr>
      <w:r>
        <w:rPr>
          <w:rFonts w:hint="eastAsia" w:ascii="Times New Roman" w:hAnsi="Times New Roman" w:cs="Times New Roman"/>
          <w:szCs w:val="21"/>
        </w:rPr>
        <w:t>迭代器访问集合以及和其它访问方式的对比；</w:t>
      </w:r>
    </w:p>
    <w:p w14:paraId="29ADD034">
      <w:pPr>
        <w:pStyle w:val="4"/>
        <w:numPr>
          <w:ilvl w:val="1"/>
          <w:numId w:val="104"/>
        </w:numPr>
      </w:pPr>
      <w:r>
        <w:rPr>
          <w:rFonts w:hint="eastAsia"/>
        </w:rPr>
        <w:t>教学难点</w:t>
      </w:r>
    </w:p>
    <w:p w14:paraId="0549501A">
      <w:pPr>
        <w:numPr>
          <w:ilvl w:val="0"/>
          <w:numId w:val="106"/>
        </w:numPr>
        <w:spacing w:line="360" w:lineRule="auto"/>
        <w:ind w:firstLine="359"/>
        <w:rPr>
          <w:rFonts w:ascii="Times New Roman" w:hAnsi="Times New Roman" w:cs="Times New Roman"/>
          <w:szCs w:val="21"/>
        </w:rPr>
      </w:pPr>
      <w:r>
        <w:rPr>
          <w:rFonts w:hint="eastAsia" w:ascii="Times New Roman" w:hAnsi="Times New Roman" w:cs="Times New Roman"/>
          <w:szCs w:val="21"/>
        </w:rPr>
        <w:t>泛型类和方法的定义以及通配符的应用；</w:t>
      </w:r>
    </w:p>
    <w:p w14:paraId="58D5B560">
      <w:pPr>
        <w:numPr>
          <w:ilvl w:val="0"/>
          <w:numId w:val="10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集合类型结合实际应用的灵活选择；</w:t>
      </w:r>
    </w:p>
    <w:p w14:paraId="0C7D905B">
      <w:pPr>
        <w:numPr>
          <w:ilvl w:val="0"/>
          <w:numId w:val="106"/>
        </w:num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集合类型、泛型和迭代器的综合应用。</w:t>
      </w:r>
    </w:p>
    <w:p w14:paraId="4CAE378B">
      <w:pPr>
        <w:pStyle w:val="4"/>
        <w:numPr>
          <w:ilvl w:val="1"/>
          <w:numId w:val="104"/>
        </w:numPr>
      </w:pPr>
      <w:r>
        <w:rPr>
          <w:rFonts w:hint="eastAsia"/>
        </w:rPr>
        <w:t>解决方法和处理措施</w:t>
      </w:r>
    </w:p>
    <w:p w14:paraId="05A62931">
      <w:pPr>
        <w:spacing w:line="360" w:lineRule="auto"/>
        <w:ind w:firstLine="420" w:firstLineChars="200"/>
      </w:pPr>
      <w:r>
        <w:rPr>
          <w:rFonts w:hint="eastAsia"/>
        </w:rPr>
        <w:t>理论结合实验，从理论出发观察实验结果；用实验现象加深理论理解。</w:t>
      </w:r>
    </w:p>
    <w:p w14:paraId="669056ED">
      <w:pPr>
        <w:pStyle w:val="4"/>
        <w:numPr>
          <w:ilvl w:val="1"/>
          <w:numId w:val="104"/>
        </w:numPr>
      </w:pPr>
      <w:r>
        <w:rPr>
          <w:rFonts w:hint="eastAsia"/>
        </w:rPr>
        <w:t>教学内容与教学活动</w:t>
      </w:r>
    </w:p>
    <w:p w14:paraId="49FDB8C8">
      <w:r>
        <w:rPr>
          <w:rFonts w:hint="eastAsia"/>
        </w:rPr>
        <w:t>1. 泛型方法和泛型类应用</w:t>
      </w:r>
    </w:p>
    <w:p w14:paraId="0662886F">
      <w:r>
        <w:rPr>
          <w:rFonts w:hint="eastAsia"/>
        </w:rPr>
        <w:t>根据下列函数，编写相关类，掌握泛型方法和泛型类之间的关系。</w:t>
      </w:r>
    </w:p>
    <w:p w14:paraId="2B3E6895">
      <w:r>
        <w:rPr>
          <w:rFonts w:hint="eastAsia"/>
        </w:rPr>
        <w:t>【程序代码参考】</w:t>
      </w:r>
    </w:p>
    <w:p w14:paraId="104D2C09">
      <w:r>
        <w:t>class GenerateTest&lt;T&gt; {</w:t>
      </w:r>
    </w:p>
    <w:p w14:paraId="0E20C3E5">
      <w:r>
        <w:tab/>
      </w:r>
      <w:r>
        <w:t>public void show_1(T t) {</w:t>
      </w:r>
    </w:p>
    <w:p w14:paraId="7F5BC859">
      <w:r>
        <w:tab/>
      </w:r>
      <w:r>
        <w:tab/>
      </w:r>
      <w:r>
        <w:t>System.out.println(t.toString());</w:t>
      </w:r>
    </w:p>
    <w:p w14:paraId="38AB5C06">
      <w:r>
        <w:tab/>
      </w:r>
      <w:r>
        <w:t>}</w:t>
      </w:r>
    </w:p>
    <w:p w14:paraId="7E0CAB14">
      <w:r>
        <w:tab/>
      </w:r>
      <w:r>
        <w:t>public &lt;T&gt; void show_2(T t) {</w:t>
      </w:r>
    </w:p>
    <w:p w14:paraId="7925E559">
      <w:r>
        <w:tab/>
      </w:r>
      <w:r>
        <w:tab/>
      </w:r>
      <w:r>
        <w:t>System.out.println(t.toString());</w:t>
      </w:r>
    </w:p>
    <w:p w14:paraId="46D8A82A">
      <w:r>
        <w:tab/>
      </w:r>
      <w:r>
        <w:t>}</w:t>
      </w:r>
      <w:r>
        <w:tab/>
      </w:r>
    </w:p>
    <w:p w14:paraId="561685A1">
      <w:r>
        <w:tab/>
      </w:r>
      <w:r>
        <w:t>public &lt;E&gt; void show_3(E t) {</w:t>
      </w:r>
    </w:p>
    <w:p w14:paraId="47CF64B3">
      <w:r>
        <w:tab/>
      </w:r>
      <w:r>
        <w:tab/>
      </w:r>
      <w:r>
        <w:t>System.out.println(t.toString());</w:t>
      </w:r>
    </w:p>
    <w:p w14:paraId="5C74A5B6">
      <w:r>
        <w:tab/>
      </w:r>
      <w:r>
        <w:t>}</w:t>
      </w:r>
    </w:p>
    <w:p w14:paraId="17CB8EA9">
      <w:r>
        <w:t>}</w:t>
      </w:r>
    </w:p>
    <w:p w14:paraId="000A60A4"/>
    <w:p w14:paraId="3DD6F75F">
      <w:r>
        <w:rPr>
          <w:rFonts w:hint="eastAsia"/>
        </w:rPr>
        <w:t>2. 通配符在泛型中的应用</w:t>
      </w:r>
    </w:p>
    <w:p w14:paraId="63F39C0E">
      <w:r>
        <w:rPr>
          <w:rFonts w:hint="eastAsia"/>
        </w:rPr>
        <w:t>参考下列</w:t>
      </w:r>
      <w:r>
        <w:t>getData</w:t>
      </w:r>
      <w:r>
        <w:rPr>
          <w:rFonts w:hint="eastAsia"/>
        </w:rPr>
        <w:t>，编写相关应用案例，理解泛型通配符在泛型方法中的应用。</w:t>
      </w:r>
    </w:p>
    <w:p w14:paraId="157B7E02">
      <w:r>
        <w:t>import java.util.*;</w:t>
      </w:r>
    </w:p>
    <w:p w14:paraId="2202DABD">
      <w:r>
        <w:t>public class Generic {</w:t>
      </w:r>
    </w:p>
    <w:p w14:paraId="362AFEC2">
      <w:r>
        <w:tab/>
      </w:r>
      <w:r>
        <w:t>public static void main(String[] args) {</w:t>
      </w:r>
    </w:p>
    <w:p w14:paraId="7F07AF47">
      <w:r>
        <w:tab/>
      </w:r>
      <w:r>
        <w:t>}</w:t>
      </w:r>
    </w:p>
    <w:p w14:paraId="218F82CD">
      <w:r>
        <w:tab/>
      </w:r>
      <w:r>
        <w:t>public static void getData(List&lt;?&gt; data) {</w:t>
      </w:r>
    </w:p>
    <w:p w14:paraId="7FADEEB3">
      <w:r>
        <w:tab/>
      </w:r>
      <w:r>
        <w:tab/>
      </w:r>
      <w:r>
        <w:t>System.out.println("data :" + data.get(0));</w:t>
      </w:r>
    </w:p>
    <w:p w14:paraId="1E5B10EE">
      <w:r>
        <w:tab/>
      </w:r>
      <w:r>
        <w:t>}</w:t>
      </w:r>
    </w:p>
    <w:p w14:paraId="54F6C83E">
      <w:r>
        <w:t>}</w:t>
      </w:r>
    </w:p>
    <w:p w14:paraId="6F986367">
      <w:r>
        <w:rPr>
          <w:rFonts w:hint="eastAsia"/>
        </w:rPr>
        <w:t>3. foreach和迭代器元素遍历</w:t>
      </w:r>
    </w:p>
    <w:p w14:paraId="6E139BEE">
      <w:pPr>
        <w:spacing w:line="360" w:lineRule="auto"/>
        <w:ind w:firstLine="210"/>
        <w:rPr>
          <w:rFonts w:ascii="Times New Roman" w:hAnsi="Times New Roman" w:cs="Times New Roman"/>
          <w:szCs w:val="21"/>
        </w:rPr>
      </w:pPr>
      <w:r>
        <w:rPr>
          <w:rFonts w:ascii="Times New Roman" w:hAnsi="Times New Roman" w:cs="Times New Roman"/>
          <w:szCs w:val="21"/>
        </w:rPr>
        <w:t>请采用ArrayList存放字符串，分别采用foreach和迭代器循环遍历输出所有元素。</w:t>
      </w:r>
    </w:p>
    <w:p w14:paraId="5EDAFC16"/>
    <w:p w14:paraId="13A7293F">
      <w:r>
        <w:t>4. 资源再生利用对发展国民经济具有重要意义。它可以改善空气和水质，减少资源消耗，提高资源利用率，有助于可持续发展，带来社会效益。软件开发过程中会面临程序结构相同但是类型不同的场景，泛型设计能提高程序代码的复用，减少人力浪费。请采用List泛型功能，编写具有存储功能的自定义泛型类。</w:t>
      </w:r>
    </w:p>
    <w:p w14:paraId="52267EB9">
      <w:pPr>
        <w:spacing w:line="360" w:lineRule="auto"/>
        <w:ind w:firstLine="210" w:firstLineChars="100"/>
        <w:rPr>
          <w:rFonts w:ascii="Times New Roman" w:hAnsi="Times New Roman" w:cs="Times New Roman"/>
          <w:szCs w:val="21"/>
        </w:rPr>
      </w:pPr>
      <w:r>
        <w:rPr>
          <w:rFonts w:ascii="Times New Roman" w:hAnsi="Times New Roman" w:cs="Times New Roman"/>
          <w:szCs w:val="21"/>
        </w:rPr>
        <w:t xml:space="preserve">  自定义泛型类MyStack，模拟数据结构中的“栈”，并测试。类中至少包含以下方法：</w:t>
      </w:r>
    </w:p>
    <w:p w14:paraId="0DB357AF">
      <w:pPr>
        <w:spacing w:line="360" w:lineRule="auto"/>
        <w:ind w:firstLine="210" w:firstLineChars="100"/>
        <w:rPr>
          <w:rFonts w:ascii="Times New Roman" w:hAnsi="Times New Roman" w:cs="Times New Roman"/>
        </w:rPr>
      </w:pPr>
      <w:r>
        <w:rPr>
          <w:rFonts w:ascii="Times New Roman" w:hAnsi="Times New Roman" w:cs="Times New Roman"/>
          <w:szCs w:val="21"/>
        </w:rPr>
        <w:t>(1) 压栈的方法push()；(2) 弹栈的方法pop()；(3) 获取栈顶元素的方法peek()；(4) 获取栈中元素的个数方法size()。请编写MyStack泛型类</w:t>
      </w:r>
      <w:r>
        <w:rPr>
          <w:rFonts w:hint="eastAsia" w:ascii="Times New Roman" w:hAnsi="Times New Roman" w:cs="Times New Roman"/>
          <w:szCs w:val="21"/>
        </w:rPr>
        <w:t>。</w:t>
      </w:r>
    </w:p>
    <w:p w14:paraId="365265E9">
      <w:pPr>
        <w:rPr>
          <w:rFonts w:ascii="Times New Roman" w:hAnsi="Times New Roman" w:cs="Times New Roman"/>
        </w:rPr>
      </w:pPr>
    </w:p>
    <w:p w14:paraId="797CDC66">
      <w:r>
        <w:rPr>
          <w:rFonts w:hint="eastAsia"/>
        </w:rPr>
        <w:t xml:space="preserve">5. </w:t>
      </w:r>
      <w:r>
        <w:t>Comparable</w:t>
      </w:r>
      <w:r>
        <w:rPr>
          <w:rFonts w:hint="eastAsia"/>
        </w:rPr>
        <w:t>接口应用</w:t>
      </w:r>
    </w:p>
    <w:p w14:paraId="02472509">
      <w:pPr>
        <w:spacing w:line="360" w:lineRule="auto"/>
        <w:ind w:firstLine="420" w:firstLineChars="200"/>
        <w:rPr>
          <w:rFonts w:ascii="Times New Roman" w:hAnsi="Times New Roman" w:cs="Times New Roman"/>
          <w:szCs w:val="21"/>
        </w:rPr>
      </w:pPr>
      <w:r>
        <w:rPr>
          <w:rFonts w:ascii="Times New Roman" w:hAnsi="Times New Roman" w:cs="Times New Roman"/>
          <w:szCs w:val="21"/>
        </w:rPr>
        <w:t>继承Comparable接口，定义Person类并重写compareTo方法，使Person类可以用于TreeSet类，类中按照自定义比较规则在增加元素时自动排序。Person类中包含字符串类型的姓名和整型类型的年龄。分别修改compareTo内的比较方法，可实现按姓名或年龄进行排序加入TreeSet。</w:t>
      </w:r>
    </w:p>
    <w:p w14:paraId="50937713">
      <w:pPr>
        <w:rPr>
          <w:rFonts w:ascii="Times New Roman" w:hAnsi="Times New Roman" w:cs="Times New Roman"/>
        </w:rPr>
      </w:pPr>
    </w:p>
    <w:p w14:paraId="2B37FD60">
      <w:r>
        <w:rPr>
          <w:rFonts w:hint="eastAsia"/>
        </w:rPr>
        <w:t xml:space="preserve">6. </w:t>
      </w:r>
      <w:r>
        <w:t>HashMap</w:t>
      </w:r>
      <w:r>
        <w:rPr>
          <w:rFonts w:hint="eastAsia"/>
        </w:rPr>
        <w:t>在单词统计中的应用</w:t>
      </w:r>
    </w:p>
    <w:p w14:paraId="7F3AE1E3">
      <w:pPr>
        <w:spacing w:line="360" w:lineRule="auto"/>
        <w:ind w:firstLine="420" w:firstLineChars="200"/>
      </w:pPr>
      <w:r>
        <w:rPr>
          <w:rFonts w:ascii="Times New Roman" w:hAnsi="Times New Roman" w:cs="Times New Roman"/>
          <w:szCs w:val="21"/>
        </w:rPr>
        <w:t>输入英文字符串以空格分隔每个单词，对输入的字符串按空格进行分割，分割后的结果采用HashMap统计，以单词作为关键词，统计每个单词出现的次数，并输出出现两次以上的词计数（单词不区分大小）。</w:t>
      </w:r>
    </w:p>
    <w:p w14:paraId="0BF98700">
      <w:pPr>
        <w:pStyle w:val="4"/>
        <w:numPr>
          <w:ilvl w:val="1"/>
          <w:numId w:val="104"/>
        </w:numPr>
      </w:pPr>
      <w:r>
        <w:rPr>
          <w:rFonts w:hint="eastAsia"/>
        </w:rPr>
        <w:t>教学媒体的选择和使用方法</w:t>
      </w:r>
    </w:p>
    <w:p w14:paraId="012219B0">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0BFEAB68">
      <w:pPr>
        <w:pStyle w:val="4"/>
        <w:numPr>
          <w:ilvl w:val="1"/>
          <w:numId w:val="104"/>
        </w:numPr>
      </w:pPr>
      <w:r>
        <w:rPr>
          <w:rFonts w:hint="eastAsia"/>
        </w:rPr>
        <w:t>教学反思与评价</w:t>
      </w:r>
    </w:p>
    <w:p w14:paraId="709C345E">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2655DEB1"/>
    <w:p w14:paraId="656C408D"/>
    <w:p w14:paraId="2957C60E">
      <w:pPr>
        <w:sectPr>
          <w:pgSz w:w="11906" w:h="16838"/>
          <w:pgMar w:top="1440" w:right="1800" w:bottom="1440" w:left="1800" w:header="851" w:footer="992" w:gutter="0"/>
          <w:cols w:space="425" w:num="1"/>
          <w:docGrid w:type="lines" w:linePitch="312" w:charSpace="0"/>
        </w:sectPr>
      </w:pPr>
    </w:p>
    <w:p w14:paraId="7FCBEC86">
      <w:pPr>
        <w:pStyle w:val="3"/>
        <w:numPr>
          <w:ilvl w:val="0"/>
          <w:numId w:val="1"/>
        </w:numPr>
        <w:tabs>
          <w:tab w:val="left" w:pos="0"/>
          <w:tab w:val="clear" w:pos="420"/>
        </w:tabs>
        <w:jc w:val="center"/>
      </w:pPr>
      <w:r>
        <w:rPr>
          <w:rFonts w:hint="eastAsia"/>
        </w:rPr>
        <w:t>图形界面基础</w:t>
      </w:r>
    </w:p>
    <w:p w14:paraId="6B765C0B">
      <w:pPr>
        <w:pStyle w:val="4"/>
        <w:numPr>
          <w:ilvl w:val="1"/>
          <w:numId w:val="107"/>
        </w:numPr>
      </w:pPr>
      <w:r>
        <w:rPr>
          <w:rFonts w:hint="eastAsia"/>
        </w:rPr>
        <w:t>教学目标</w:t>
      </w:r>
    </w:p>
    <w:p w14:paraId="042144A5">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(1) 知识目标：</w:t>
      </w:r>
    </w:p>
    <w:p w14:paraId="4F9093FB">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了解GUI编程的基本原理以及框架包；理解基础框架中提供的容器关联关系；理解Java事件运行原理以及机制。</w:t>
      </w:r>
    </w:p>
    <w:p w14:paraId="1C89B728">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(2) 能力目标：</w:t>
      </w:r>
    </w:p>
    <w:p w14:paraId="1058B5B8">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学会Stage、Scene、Nodes等类型定义窗体程序；掌握布局管理器类的应用，常用控件创建以及利用布局管理器完成程序布局；掌握键盘和键盘事件的监听以及处理方法。</w:t>
      </w:r>
    </w:p>
    <w:p w14:paraId="2EFB4952">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(3) 素质目标：</w:t>
      </w:r>
    </w:p>
    <w:p w14:paraId="3CB9C39B">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养成基于事件机制处理问题的习惯，从而提高工作效率。</w:t>
      </w:r>
    </w:p>
    <w:p w14:paraId="72EE790C">
      <w:pPr>
        <w:pStyle w:val="4"/>
        <w:numPr>
          <w:ilvl w:val="1"/>
          <w:numId w:val="107"/>
        </w:numPr>
      </w:pPr>
      <w:r>
        <w:rPr>
          <w:rFonts w:hint="eastAsia"/>
        </w:rPr>
        <w:t>教学重点</w:t>
      </w:r>
    </w:p>
    <w:p w14:paraId="6C99845D">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（1）理解容器的概念；</w:t>
      </w:r>
    </w:p>
    <w:p w14:paraId="73C03DD9">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（2）掌握布局管理器在图形界面编程中的作用以及常用的布局管理器的使用；</w:t>
      </w:r>
    </w:p>
    <w:p w14:paraId="46D90785">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（3）掌握常用控件的作用以及结合布局管理器创建图形界面；</w:t>
      </w:r>
    </w:p>
    <w:p w14:paraId="1D86D44F">
      <w:pPr>
        <w:spacing w:line="360" w:lineRule="auto"/>
        <w:ind w:firstLine="359" w:firstLineChars="171"/>
      </w:pPr>
      <w:r>
        <w:rPr>
          <w:rFonts w:hint="eastAsia" w:ascii="Times New Roman" w:hAnsi="Times New Roman" w:cs="Times New Roman"/>
          <w:szCs w:val="21"/>
        </w:rPr>
        <w:t>（4）理解事件机制，并结合控件实现可视化交互程序开发。</w:t>
      </w:r>
    </w:p>
    <w:p w14:paraId="4A051EA0">
      <w:pPr>
        <w:pStyle w:val="4"/>
        <w:numPr>
          <w:ilvl w:val="1"/>
          <w:numId w:val="107"/>
        </w:numPr>
      </w:pPr>
      <w:r>
        <w:rPr>
          <w:rFonts w:hint="eastAsia"/>
        </w:rPr>
        <w:t>教学难点</w:t>
      </w:r>
    </w:p>
    <w:p w14:paraId="3B106394">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（1）布局管理器的灵活使用；</w:t>
      </w:r>
    </w:p>
    <w:p w14:paraId="08F7767B">
      <w:pPr>
        <w:spacing w:line="360" w:lineRule="auto"/>
        <w:ind w:firstLine="359" w:firstLineChars="171"/>
      </w:pPr>
      <w:r>
        <w:rPr>
          <w:rFonts w:hint="eastAsia" w:ascii="Times New Roman" w:hAnsi="Times New Roman" w:cs="Times New Roman"/>
          <w:szCs w:val="21"/>
        </w:rPr>
        <w:t>（2）灵活应用控件和事件机制实现复杂的可视化应用程序界面；</w:t>
      </w:r>
    </w:p>
    <w:p w14:paraId="1CFAFF0C">
      <w:pPr>
        <w:pStyle w:val="4"/>
        <w:numPr>
          <w:ilvl w:val="1"/>
          <w:numId w:val="107"/>
        </w:numPr>
      </w:pPr>
      <w:r>
        <w:rPr>
          <w:rFonts w:hint="eastAsia"/>
        </w:rPr>
        <w:t>解决方法和处理措施</w:t>
      </w:r>
    </w:p>
    <w:p w14:paraId="526C396B">
      <w:pPr>
        <w:spacing w:line="360" w:lineRule="auto"/>
        <w:ind w:firstLine="420" w:firstLineChars="200"/>
      </w:pPr>
      <w:r>
        <w:rPr>
          <w:rFonts w:hint="eastAsia"/>
        </w:rPr>
        <w:t>理论结合实验，从理论出发观察实验结果；用实验效果加深理论理解。</w:t>
      </w:r>
    </w:p>
    <w:p w14:paraId="060BB867">
      <w:pPr>
        <w:pStyle w:val="4"/>
        <w:numPr>
          <w:ilvl w:val="1"/>
          <w:numId w:val="107"/>
        </w:numPr>
      </w:pPr>
      <w:r>
        <w:rPr>
          <w:rFonts w:hint="eastAsia"/>
        </w:rPr>
        <w:t>教学内容与教学活动</w:t>
      </w:r>
    </w:p>
    <w:p w14:paraId="46C387F3">
      <w:pPr>
        <w:spacing w:line="360" w:lineRule="auto"/>
      </w:pPr>
      <w:r>
        <w:rPr>
          <w:rFonts w:hint="eastAsia"/>
        </w:rPr>
        <w:t>1. 多边形组件绘图</w:t>
      </w:r>
    </w:p>
    <w:p w14:paraId="34D71843">
      <w:pPr>
        <w:spacing w:line="360" w:lineRule="auto"/>
        <w:ind w:firstLine="420" w:firstLineChars="200"/>
      </w:pPr>
      <w:r>
        <w:rPr>
          <w:rFonts w:hint="eastAsia"/>
        </w:rPr>
        <w:t>下图为运行结果，采用</w:t>
      </w:r>
      <w:r>
        <w:t>多边形组件</w:t>
      </w:r>
      <w:r>
        <w:rPr>
          <w:rFonts w:hint="eastAsia"/>
        </w:rPr>
        <w:t>绘图编写代码，</w:t>
      </w:r>
      <w:r>
        <w:t>通过该案例掌握GUI中绘制图形的方法。</w:t>
      </w:r>
    </w:p>
    <w:p w14:paraId="1A2A8E54">
      <w:pPr>
        <w:spacing w:line="360" w:lineRule="auto"/>
        <w:ind w:firstLine="420" w:firstLineChars="200"/>
        <w:jc w:val="center"/>
      </w:pPr>
      <w:r>
        <w:drawing>
          <wp:inline distT="0" distB="0" distL="0" distR="0">
            <wp:extent cx="3352800" cy="2011680"/>
            <wp:effectExtent l="0" t="0" r="0" b="762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pic:cNvPicPr>
                      <a:picLocks noChangeAspect="1"/>
                    </pic:cNvPicPr>
                  </pic:nvPicPr>
                  <pic:blipFill>
                    <a:blip r:embed="rId16"/>
                    <a:stretch>
                      <a:fillRect/>
                    </a:stretch>
                  </pic:blipFill>
                  <pic:spPr>
                    <a:xfrm>
                      <a:off x="0" y="0"/>
                      <a:ext cx="3352800" cy="2011680"/>
                    </a:xfrm>
                    <a:prstGeom prst="rect">
                      <a:avLst/>
                    </a:prstGeom>
                  </pic:spPr>
                </pic:pic>
              </a:graphicData>
            </a:graphic>
          </wp:inline>
        </w:drawing>
      </w:r>
    </w:p>
    <w:p w14:paraId="226944E0">
      <w:pPr>
        <w:spacing w:line="360" w:lineRule="auto"/>
      </w:pPr>
      <w:r>
        <w:rPr>
          <w:rFonts w:hint="eastAsia"/>
        </w:rPr>
        <w:t>2. 椭圆、弧等图形绘制</w:t>
      </w:r>
    </w:p>
    <w:p w14:paraId="19B090B8">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下图为</w:t>
      </w:r>
      <w:r>
        <w:rPr>
          <w:rFonts w:ascii="Times New Roman" w:hAnsi="Times New Roman" w:cs="Times New Roman"/>
          <w:szCs w:val="21"/>
        </w:rPr>
        <w:t>绘制运行结果</w:t>
      </w:r>
      <w:r>
        <w:rPr>
          <w:rFonts w:hint="eastAsia" w:ascii="Times New Roman" w:hAnsi="Times New Roman" w:cs="Times New Roman"/>
          <w:szCs w:val="21"/>
        </w:rPr>
        <w:t>，编写绘制代码</w:t>
      </w:r>
      <w:r>
        <w:rPr>
          <w:rFonts w:ascii="Times New Roman" w:hAnsi="Times New Roman" w:cs="Times New Roman"/>
          <w:szCs w:val="21"/>
        </w:rPr>
        <w:t>。通过该案例掌握GUI中绘制圆、椭圆、弧等图形的方法。</w:t>
      </w:r>
    </w:p>
    <w:p w14:paraId="14C84DBE">
      <w:pPr>
        <w:spacing w:line="360" w:lineRule="auto"/>
        <w:jc w:val="center"/>
        <w:rPr>
          <w:rFonts w:ascii="Times New Roman" w:hAnsi="Times New Roman" w:cs="Times New Roman"/>
          <w:b/>
        </w:rPr>
      </w:pPr>
      <w:r>
        <w:drawing>
          <wp:inline distT="0" distB="0" distL="0" distR="0">
            <wp:extent cx="2872740" cy="36347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872740" cy="3634740"/>
                    </a:xfrm>
                    <a:prstGeom prst="rect">
                      <a:avLst/>
                    </a:prstGeom>
                  </pic:spPr>
                </pic:pic>
              </a:graphicData>
            </a:graphic>
          </wp:inline>
        </w:drawing>
      </w:r>
    </w:p>
    <w:p w14:paraId="255A52E2">
      <w:pPr>
        <w:spacing w:line="360" w:lineRule="auto"/>
      </w:pPr>
      <w:r>
        <w:rPr>
          <w:rFonts w:hint="eastAsia"/>
        </w:rPr>
        <w:t>3. 文本绘制</w:t>
      </w:r>
    </w:p>
    <w:p w14:paraId="00C1890A">
      <w:pPr>
        <w:spacing w:line="360" w:lineRule="auto"/>
      </w:pPr>
      <w:r>
        <w:rPr>
          <w:rFonts w:hint="eastAsia"/>
        </w:rPr>
        <w:t>下图为文本绘制运行结果，编写响应实现代码。通过该案例掌握GUI中绘制文本的方法。</w:t>
      </w:r>
    </w:p>
    <w:p w14:paraId="28554AA9">
      <w:pPr>
        <w:spacing w:line="360" w:lineRule="auto"/>
        <w:jc w:val="center"/>
      </w:pPr>
      <w:r>
        <w:drawing>
          <wp:inline distT="0" distB="0" distL="0" distR="0">
            <wp:extent cx="3403600" cy="3470910"/>
            <wp:effectExtent l="0" t="0" r="635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3405486" cy="3473369"/>
                    </a:xfrm>
                    <a:prstGeom prst="rect">
                      <a:avLst/>
                    </a:prstGeom>
                  </pic:spPr>
                </pic:pic>
              </a:graphicData>
            </a:graphic>
          </wp:inline>
        </w:drawing>
      </w:r>
    </w:p>
    <w:p w14:paraId="7BD66DE1">
      <w:pPr>
        <w:spacing w:line="360" w:lineRule="auto"/>
        <w:rPr>
          <w:rFonts w:ascii="Times New Roman" w:hAnsi="Times New Roman" w:cs="Times New Roman"/>
          <w:szCs w:val="21"/>
        </w:rPr>
      </w:pPr>
      <w:r>
        <w:rPr>
          <w:rFonts w:hint="eastAsia" w:ascii="Times New Roman" w:hAnsi="Times New Roman" w:cs="Times New Roman"/>
          <w:szCs w:val="21"/>
        </w:rPr>
        <w:t>4. 五子棋棋盘绘制</w:t>
      </w:r>
    </w:p>
    <w:p w14:paraId="56E400DA">
      <w:pPr>
        <w:spacing w:line="360" w:lineRule="auto"/>
        <w:ind w:firstLine="359" w:firstLineChars="171"/>
        <w:rPr>
          <w:rFonts w:ascii="Times New Roman" w:hAnsi="Times New Roman" w:cs="Times New Roman"/>
          <w:szCs w:val="21"/>
        </w:rPr>
      </w:pPr>
      <w:r>
        <w:rPr>
          <w:rFonts w:ascii="Times New Roman" w:hAnsi="Times New Roman" w:cs="Times New Roman"/>
          <w:szCs w:val="21"/>
        </w:rPr>
        <w:t>运行下列Java五子棋棋盘代码，</w:t>
      </w:r>
      <w:r>
        <w:rPr>
          <w:rFonts w:hint="eastAsia" w:ascii="Times New Roman" w:hAnsi="Times New Roman" w:cs="Times New Roman"/>
          <w:szCs w:val="21"/>
        </w:rPr>
        <w:t>下</w:t>
      </w:r>
      <w:r>
        <w:rPr>
          <w:rFonts w:ascii="Times New Roman" w:hAnsi="Times New Roman" w:cs="Times New Roman"/>
          <w:szCs w:val="21"/>
        </w:rPr>
        <w:t>图为绘制程序运行结果。</w:t>
      </w:r>
    </w:p>
    <w:p w14:paraId="769E0CF9">
      <w:pPr>
        <w:jc w:val="center"/>
        <w:rPr>
          <w:rFonts w:ascii="Times New Roman" w:hAnsi="Times New Roman" w:cs="Times New Roman"/>
        </w:rPr>
      </w:pPr>
      <w:r>
        <w:rPr>
          <w:rFonts w:ascii="Times New Roman" w:hAnsi="Times New Roman" w:cs="Times New Roman"/>
        </w:rPr>
        <w:drawing>
          <wp:inline distT="0" distB="0" distL="0" distR="0">
            <wp:extent cx="3578225" cy="3717290"/>
            <wp:effectExtent l="0" t="0" r="3175"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pic:cNvPicPr>
                      <a:picLocks noChangeAspect="1"/>
                    </pic:cNvPicPr>
                  </pic:nvPicPr>
                  <pic:blipFill>
                    <a:blip r:embed="rId19"/>
                    <a:stretch>
                      <a:fillRect/>
                    </a:stretch>
                  </pic:blipFill>
                  <pic:spPr>
                    <a:xfrm>
                      <a:off x="0" y="0"/>
                      <a:ext cx="3586457" cy="3725931"/>
                    </a:xfrm>
                    <a:prstGeom prst="rect">
                      <a:avLst/>
                    </a:prstGeom>
                  </pic:spPr>
                </pic:pic>
              </a:graphicData>
            </a:graphic>
          </wp:inline>
        </w:drawing>
      </w:r>
    </w:p>
    <w:p w14:paraId="1ACEBF8F">
      <w:pPr>
        <w:spacing w:line="360" w:lineRule="auto"/>
        <w:rPr>
          <w:rFonts w:ascii="Times New Roman" w:hAnsi="Times New Roman" w:cs="Times New Roman"/>
          <w:szCs w:val="21"/>
        </w:rPr>
      </w:pPr>
      <w:r>
        <w:rPr>
          <w:rFonts w:hint="eastAsia" w:ascii="Times New Roman" w:hAnsi="Times New Roman" w:cs="Times New Roman"/>
          <w:szCs w:val="21"/>
        </w:rPr>
        <w:t>5. 布局管理器应用</w:t>
      </w:r>
    </w:p>
    <w:p w14:paraId="67D0A5FB">
      <w:pPr>
        <w:spacing w:line="360" w:lineRule="auto"/>
        <w:ind w:firstLine="359" w:firstLineChars="171"/>
        <w:rPr>
          <w:rFonts w:ascii="Times New Roman" w:hAnsi="Times New Roman" w:cs="Times New Roman"/>
          <w:szCs w:val="21"/>
        </w:rPr>
      </w:pPr>
      <w:r>
        <w:rPr>
          <w:rFonts w:ascii="Times New Roman" w:hAnsi="Times New Roman" w:cs="Times New Roman"/>
          <w:szCs w:val="21"/>
        </w:rPr>
        <w:t>请按照</w:t>
      </w:r>
      <w:r>
        <w:rPr>
          <w:rFonts w:hint="eastAsia" w:ascii="Times New Roman" w:hAnsi="Times New Roman" w:cs="Times New Roman"/>
          <w:szCs w:val="21"/>
        </w:rPr>
        <w:t>下图结果</w:t>
      </w:r>
      <w:r>
        <w:rPr>
          <w:rFonts w:ascii="Times New Roman" w:hAnsi="Times New Roman" w:cs="Times New Roman"/>
          <w:szCs w:val="21"/>
        </w:rPr>
        <w:t>，使用布局管理器以及JavaFX组件完成综合界面设计。</w:t>
      </w:r>
    </w:p>
    <w:p w14:paraId="41B5EAED">
      <w:pPr>
        <w:spacing w:line="360" w:lineRule="auto"/>
        <w:ind w:firstLine="210"/>
        <w:rPr>
          <w:rFonts w:ascii="Times New Roman" w:hAnsi="Times New Roman" w:cs="Times New Roman"/>
          <w:szCs w:val="21"/>
        </w:rPr>
      </w:pPr>
      <w:r>
        <w:rPr>
          <w:rFonts w:ascii="Times New Roman" w:hAnsi="Times New Roman" w:cs="Times New Roman"/>
          <w:szCs w:val="21"/>
        </w:rPr>
        <w:drawing>
          <wp:inline distT="0" distB="0" distL="0" distR="0">
            <wp:extent cx="4831715" cy="6044565"/>
            <wp:effectExtent l="0" t="0" r="6985" b="0"/>
            <wp:docPr id="14" name="图片 14" descr="F:\2023\java教材\第十三章图\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23\java教材\第十三章图\13-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831715" cy="6044565"/>
                    </a:xfrm>
                    <a:prstGeom prst="rect">
                      <a:avLst/>
                    </a:prstGeom>
                    <a:noFill/>
                    <a:ln>
                      <a:noFill/>
                    </a:ln>
                  </pic:spPr>
                </pic:pic>
              </a:graphicData>
            </a:graphic>
          </wp:inline>
        </w:drawing>
      </w:r>
    </w:p>
    <w:p w14:paraId="376EDBF8">
      <w:pPr>
        <w:spacing w:line="360" w:lineRule="auto"/>
      </w:pPr>
    </w:p>
    <w:p w14:paraId="4AF2E4A7">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6. 菜单设计</w:t>
      </w:r>
    </w:p>
    <w:p w14:paraId="60F07C00">
      <w:pPr>
        <w:spacing w:line="360" w:lineRule="auto"/>
        <w:ind w:firstLine="359" w:firstLineChars="171"/>
        <w:rPr>
          <w:rFonts w:ascii="Times New Roman" w:hAnsi="Times New Roman" w:cs="Times New Roman"/>
          <w:szCs w:val="21"/>
        </w:rPr>
      </w:pPr>
      <w:r>
        <w:rPr>
          <w:rFonts w:ascii="Times New Roman" w:hAnsi="Times New Roman" w:cs="Times New Roman"/>
          <w:szCs w:val="21"/>
        </w:rPr>
        <w:t>按照下图运行功能要求，编写菜单页面，其中文件菜单有多个功能项目。</w:t>
      </w:r>
    </w:p>
    <w:p w14:paraId="0A810885">
      <w:pPr>
        <w:jc w:val="center"/>
        <w:rPr>
          <w:rFonts w:ascii="Times New Roman" w:hAnsi="Times New Roman" w:cs="Times New Roman"/>
        </w:rPr>
      </w:pPr>
      <w:r>
        <w:rPr>
          <w:rFonts w:ascii="Times New Roman" w:hAnsi="Times New Roman" w:cs="Times New Roman"/>
          <w:szCs w:val="21"/>
        </w:rPr>
        <w:drawing>
          <wp:inline distT="0" distB="0" distL="0" distR="0">
            <wp:extent cx="4648200" cy="278892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648200" cy="2788920"/>
                    </a:xfrm>
                    <a:prstGeom prst="rect">
                      <a:avLst/>
                    </a:prstGeom>
                    <a:noFill/>
                    <a:ln>
                      <a:noFill/>
                    </a:ln>
                  </pic:spPr>
                </pic:pic>
              </a:graphicData>
            </a:graphic>
          </wp:inline>
        </w:drawing>
      </w:r>
    </w:p>
    <w:p w14:paraId="6465479B">
      <w:pPr>
        <w:spacing w:line="360" w:lineRule="auto"/>
        <w:rPr>
          <w:rFonts w:ascii="Times New Roman" w:hAnsi="Times New Roman" w:cs="Times New Roman"/>
          <w:szCs w:val="21"/>
        </w:rPr>
      </w:pPr>
      <w:r>
        <w:rPr>
          <w:rFonts w:hint="eastAsia" w:ascii="Times New Roman" w:hAnsi="Times New Roman" w:cs="Times New Roman"/>
          <w:szCs w:val="21"/>
        </w:rPr>
        <w:t>7. 登陆界面设计</w:t>
      </w:r>
    </w:p>
    <w:p w14:paraId="27714894">
      <w:pPr>
        <w:spacing w:line="360" w:lineRule="auto"/>
        <w:ind w:firstLine="359" w:firstLineChars="171"/>
        <w:rPr>
          <w:rFonts w:ascii="Times New Roman" w:hAnsi="Times New Roman" w:cs="Times New Roman"/>
          <w:szCs w:val="21"/>
        </w:rPr>
      </w:pPr>
      <w:r>
        <w:rPr>
          <w:rFonts w:ascii="Times New Roman" w:hAnsi="Times New Roman" w:cs="Times New Roman"/>
          <w:szCs w:val="21"/>
        </w:rPr>
        <w:t>请按下列要求编写一个登陆界面，如</w:t>
      </w:r>
      <w:r>
        <w:rPr>
          <w:rFonts w:hint="eastAsia" w:ascii="Times New Roman" w:hAnsi="Times New Roman" w:cs="Times New Roman"/>
          <w:szCs w:val="21"/>
        </w:rPr>
        <w:t>下图</w:t>
      </w:r>
      <w:r>
        <w:rPr>
          <w:rFonts w:ascii="Times New Roman" w:hAnsi="Times New Roman" w:cs="Times New Roman"/>
          <w:szCs w:val="21"/>
        </w:rPr>
        <w:t>所示。增加对按钮事件的处理功能，密码验证通过后，用Alert弹出登录结果。</w:t>
      </w:r>
    </w:p>
    <w:p w14:paraId="7C74190E">
      <w:pPr>
        <w:spacing w:line="360" w:lineRule="auto"/>
        <w:ind w:firstLine="210" w:firstLineChars="100"/>
        <w:jc w:val="center"/>
        <w:rPr>
          <w:rFonts w:ascii="Times New Roman" w:hAnsi="Times New Roman" w:cs="Times New Roman"/>
        </w:rPr>
      </w:pPr>
      <w:r>
        <w:rPr>
          <w:rFonts w:ascii="Times New Roman" w:hAnsi="Times New Roman" w:cs="Times New Roman"/>
        </w:rPr>
        <w:drawing>
          <wp:inline distT="0" distB="0" distL="0" distR="0">
            <wp:extent cx="3250565" cy="2690495"/>
            <wp:effectExtent l="0" t="0" r="6985"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255858" cy="2694689"/>
                    </a:xfrm>
                    <a:prstGeom prst="rect">
                      <a:avLst/>
                    </a:prstGeom>
                    <a:noFill/>
                    <a:ln>
                      <a:noFill/>
                    </a:ln>
                  </pic:spPr>
                </pic:pic>
              </a:graphicData>
            </a:graphic>
          </wp:inline>
        </w:drawing>
      </w:r>
    </w:p>
    <w:p w14:paraId="191CA33A">
      <w:pPr>
        <w:spacing w:line="360" w:lineRule="auto"/>
        <w:rPr>
          <w:rFonts w:ascii="Times New Roman" w:hAnsi="Times New Roman" w:cs="Times New Roman"/>
        </w:rPr>
      </w:pPr>
      <w:r>
        <w:rPr>
          <w:rFonts w:hint="eastAsia" w:ascii="Times New Roman" w:hAnsi="Times New Roman" w:cs="Times New Roman"/>
        </w:rPr>
        <w:t>8. 简易计算器界面设计</w:t>
      </w:r>
    </w:p>
    <w:p w14:paraId="3A9A6126">
      <w:pPr>
        <w:spacing w:line="360" w:lineRule="auto"/>
        <w:ind w:firstLine="359" w:firstLineChars="171"/>
        <w:rPr>
          <w:rFonts w:ascii="Times New Roman" w:hAnsi="Times New Roman" w:cs="Times New Roman"/>
        </w:rPr>
      </w:pPr>
      <w:r>
        <w:rPr>
          <w:rFonts w:ascii="Times New Roman" w:hAnsi="Times New Roman" w:cs="Times New Roman"/>
        </w:rPr>
        <w:t>编写一个简易计算器程序，界面如</w:t>
      </w:r>
      <w:r>
        <w:rPr>
          <w:rFonts w:hint="eastAsia" w:ascii="Times New Roman" w:hAnsi="Times New Roman" w:cs="Times New Roman"/>
        </w:rPr>
        <w:t>下图</w:t>
      </w:r>
      <w:r>
        <w:rPr>
          <w:rFonts w:ascii="Times New Roman" w:hAnsi="Times New Roman" w:cs="Times New Roman"/>
        </w:rPr>
        <w:t>，实现简单的加、减、乘、除等功能。计算机结果最多显示12个数字。</w:t>
      </w:r>
    </w:p>
    <w:p w14:paraId="3698F813">
      <w:pPr>
        <w:spacing w:line="360" w:lineRule="auto"/>
        <w:ind w:firstLine="210"/>
        <w:jc w:val="center"/>
        <w:rPr>
          <w:rFonts w:ascii="Times New Roman" w:hAnsi="Times New Roman" w:cs="Times New Roman"/>
          <w:szCs w:val="21"/>
        </w:rPr>
      </w:pPr>
      <w:r>
        <w:rPr>
          <w:rFonts w:ascii="Times New Roman" w:hAnsi="Times New Roman" w:cs="Times New Roman"/>
        </w:rPr>
        <w:drawing>
          <wp:inline distT="0" distB="0" distL="0" distR="0">
            <wp:extent cx="2211070" cy="278765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5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218040" cy="2796341"/>
                    </a:xfrm>
                    <a:prstGeom prst="rect">
                      <a:avLst/>
                    </a:prstGeom>
                    <a:noFill/>
                    <a:ln>
                      <a:noFill/>
                    </a:ln>
                  </pic:spPr>
                </pic:pic>
              </a:graphicData>
            </a:graphic>
          </wp:inline>
        </w:drawing>
      </w:r>
    </w:p>
    <w:p w14:paraId="395E020B">
      <w:pPr>
        <w:spacing w:line="360" w:lineRule="auto"/>
        <w:rPr>
          <w:rFonts w:ascii="Times New Roman" w:hAnsi="Times New Roman" w:cs="Times New Roman"/>
          <w:szCs w:val="21"/>
        </w:rPr>
      </w:pPr>
      <w:r>
        <w:rPr>
          <w:rFonts w:hint="eastAsia" w:ascii="Times New Roman" w:hAnsi="Times New Roman" w:cs="Times New Roman"/>
          <w:szCs w:val="21"/>
        </w:rPr>
        <w:t>9. 文本编辑器设计</w:t>
      </w:r>
    </w:p>
    <w:p w14:paraId="09D73CFE">
      <w:pPr>
        <w:spacing w:line="360" w:lineRule="auto"/>
        <w:ind w:firstLine="359" w:firstLineChars="171"/>
        <w:rPr>
          <w:rFonts w:ascii="Times New Roman" w:hAnsi="Times New Roman" w:cs="Times New Roman"/>
          <w:szCs w:val="21"/>
        </w:rPr>
      </w:pPr>
      <w:r>
        <w:rPr>
          <w:rFonts w:ascii="Times New Roman" w:hAnsi="Times New Roman" w:cs="Times New Roman"/>
          <w:szCs w:val="21"/>
        </w:rPr>
        <w:t>编写一个简单的文本编辑器，界面如</w:t>
      </w:r>
      <w:r>
        <w:rPr>
          <w:rFonts w:hint="eastAsia" w:ascii="Times New Roman" w:hAnsi="Times New Roman" w:cs="Times New Roman"/>
          <w:szCs w:val="21"/>
        </w:rPr>
        <w:t>下</w:t>
      </w:r>
      <w:r>
        <w:rPr>
          <w:rFonts w:ascii="Times New Roman" w:hAnsi="Times New Roman" w:cs="Times New Roman"/>
          <w:szCs w:val="21"/>
        </w:rPr>
        <w:t>图 (a)。功能要求如下：1）“文件”菜单包含功能：新建、打开、另存、保存和退出；“字体”功能如</w:t>
      </w:r>
      <w:r>
        <w:rPr>
          <w:rFonts w:hint="eastAsia" w:ascii="Times New Roman" w:hAnsi="Times New Roman" w:cs="Times New Roman"/>
          <w:szCs w:val="21"/>
        </w:rPr>
        <w:t>下</w:t>
      </w:r>
      <w:r>
        <w:rPr>
          <w:rFonts w:ascii="Times New Roman" w:hAnsi="Times New Roman" w:cs="Times New Roman"/>
          <w:szCs w:val="21"/>
        </w:rPr>
        <w:t>图(b)提供字体调整配置。</w:t>
      </w:r>
    </w:p>
    <w:p w14:paraId="2CEB546C">
      <w:pPr>
        <w:jc w:val="center"/>
        <w:rPr>
          <w:rFonts w:ascii="Times New Roman" w:hAnsi="Times New Roman" w:cs="Times New Roman"/>
        </w:rPr>
      </w:pPr>
      <w:r>
        <w:rPr>
          <w:rFonts w:ascii="Times New Roman" w:hAnsi="Times New Roman" w:cs="Times New Roman"/>
        </w:rPr>
        <w:drawing>
          <wp:inline distT="0" distB="0" distL="0" distR="0">
            <wp:extent cx="3205480" cy="2494915"/>
            <wp:effectExtent l="0" t="0" r="0" b="635"/>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5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225092" cy="2510349"/>
                    </a:xfrm>
                    <a:prstGeom prst="rect">
                      <a:avLst/>
                    </a:prstGeom>
                    <a:noFill/>
                    <a:ln>
                      <a:noFill/>
                    </a:ln>
                  </pic:spPr>
                </pic:pic>
              </a:graphicData>
            </a:graphic>
          </wp:inline>
        </w:drawing>
      </w:r>
    </w:p>
    <w:p w14:paraId="4FF38425">
      <w:pPr>
        <w:jc w:val="center"/>
        <w:rPr>
          <w:rFonts w:ascii="Times New Roman" w:hAnsi="Times New Roman" w:cs="Times New Roman"/>
        </w:rPr>
      </w:pPr>
      <w:r>
        <w:rPr>
          <w:rFonts w:ascii="Times New Roman" w:hAnsi="Times New Roman" w:cs="Times New Roman"/>
        </w:rPr>
        <w:t xml:space="preserve">   图 (a)文本编辑菜单界面</w:t>
      </w:r>
    </w:p>
    <w:p w14:paraId="4B744F8C">
      <w:pPr>
        <w:jc w:val="center"/>
        <w:rPr>
          <w:rFonts w:ascii="Times New Roman" w:hAnsi="Times New Roman" w:cs="Times New Roman"/>
        </w:rPr>
      </w:pPr>
      <w:r>
        <w:rPr>
          <w:rFonts w:ascii="Times New Roman" w:hAnsi="Times New Roman" w:cs="Times New Roman"/>
        </w:rPr>
        <w:drawing>
          <wp:inline distT="0" distB="0" distL="0" distR="0">
            <wp:extent cx="2879090" cy="1267460"/>
            <wp:effectExtent l="0" t="0" r="0" b="889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879090" cy="1267460"/>
                    </a:xfrm>
                    <a:prstGeom prst="rect">
                      <a:avLst/>
                    </a:prstGeom>
                    <a:noFill/>
                    <a:ln>
                      <a:noFill/>
                    </a:ln>
                  </pic:spPr>
                </pic:pic>
              </a:graphicData>
            </a:graphic>
          </wp:inline>
        </w:drawing>
      </w:r>
    </w:p>
    <w:p w14:paraId="7C62911B">
      <w:pPr>
        <w:jc w:val="center"/>
        <w:rPr>
          <w:rFonts w:ascii="Times New Roman" w:hAnsi="Times New Roman" w:cs="Times New Roman"/>
        </w:rPr>
      </w:pPr>
      <w:r>
        <w:rPr>
          <w:rFonts w:ascii="Times New Roman" w:hAnsi="Times New Roman" w:cs="Times New Roman"/>
        </w:rPr>
        <w:t>图(b) 字体设置功能界面</w:t>
      </w:r>
    </w:p>
    <w:p w14:paraId="6BCF75B1">
      <w:pPr>
        <w:pStyle w:val="4"/>
        <w:numPr>
          <w:ilvl w:val="1"/>
          <w:numId w:val="107"/>
        </w:numPr>
      </w:pPr>
      <w:r>
        <w:rPr>
          <w:rFonts w:hint="eastAsia"/>
        </w:rPr>
        <w:t>教学媒体的选择和使用方法</w:t>
      </w:r>
    </w:p>
    <w:p w14:paraId="520D95D4">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4EC139B7">
      <w:pPr>
        <w:pStyle w:val="4"/>
        <w:numPr>
          <w:ilvl w:val="1"/>
          <w:numId w:val="107"/>
        </w:numPr>
      </w:pPr>
      <w:r>
        <w:rPr>
          <w:rFonts w:hint="eastAsia"/>
        </w:rPr>
        <w:t>教学反思与评价</w:t>
      </w:r>
    </w:p>
    <w:p w14:paraId="5B732D01">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4E46105D"/>
    <w:p w14:paraId="391F40CA">
      <w:pPr>
        <w:pStyle w:val="3"/>
        <w:tabs>
          <w:tab w:val="left" w:pos="0"/>
          <w:tab w:val="left" w:pos="420"/>
        </w:tabs>
        <w:jc w:val="center"/>
        <w:sectPr>
          <w:pgSz w:w="11906" w:h="16838"/>
          <w:pgMar w:top="1440" w:right="1800" w:bottom="1440" w:left="1800" w:header="851" w:footer="992" w:gutter="0"/>
          <w:cols w:space="425" w:num="1"/>
          <w:docGrid w:type="lines" w:linePitch="312" w:charSpace="0"/>
        </w:sectPr>
      </w:pPr>
    </w:p>
    <w:p w14:paraId="2EC6FC1F">
      <w:pPr>
        <w:pStyle w:val="3"/>
        <w:numPr>
          <w:ilvl w:val="0"/>
          <w:numId w:val="1"/>
        </w:numPr>
        <w:tabs>
          <w:tab w:val="left" w:pos="0"/>
          <w:tab w:val="clear" w:pos="420"/>
        </w:tabs>
        <w:jc w:val="center"/>
      </w:pPr>
      <w:r>
        <w:rPr>
          <w:rFonts w:hint="eastAsia"/>
        </w:rPr>
        <w:t>图形界面高级应用</w:t>
      </w:r>
    </w:p>
    <w:p w14:paraId="49A66562">
      <w:pPr>
        <w:pStyle w:val="4"/>
        <w:numPr>
          <w:ilvl w:val="1"/>
          <w:numId w:val="108"/>
        </w:numPr>
      </w:pPr>
      <w:r>
        <w:rPr>
          <w:rFonts w:hint="eastAsia"/>
        </w:rPr>
        <w:t>教学目标</w:t>
      </w:r>
    </w:p>
    <w:p w14:paraId="7CFE3A4A">
      <w:pPr>
        <w:spacing w:line="360" w:lineRule="auto"/>
        <w:ind w:firstLine="420" w:firstLineChars="200"/>
      </w:pPr>
      <w:r>
        <w:t>(1) 知识目标：</w:t>
      </w:r>
    </w:p>
    <w:p w14:paraId="26CB9E18">
      <w:pPr>
        <w:spacing w:line="360" w:lineRule="auto"/>
        <w:ind w:firstLine="420" w:firstLineChars="200"/>
      </w:pPr>
      <w:r>
        <w:t>了解图形动画的基本工作原理以及动画设计常用方法</w:t>
      </w:r>
      <w:r>
        <w:rPr>
          <w:rFonts w:hint="eastAsia"/>
        </w:rPr>
        <w:t>；了</w:t>
      </w:r>
      <w:r>
        <w:t>解多种动画效果的实现方法；了解多媒体应用程序的基本工作原理以及媒体播放的常用组件和调用方法</w:t>
      </w:r>
      <w:r>
        <w:rPr>
          <w:rFonts w:hint="eastAsia"/>
        </w:rPr>
        <w:t>。</w:t>
      </w:r>
    </w:p>
    <w:p w14:paraId="5DB5A87E">
      <w:pPr>
        <w:spacing w:line="360" w:lineRule="auto"/>
        <w:ind w:firstLine="420" w:firstLineChars="200"/>
      </w:pPr>
      <w:r>
        <w:rPr>
          <w:rFonts w:hint="eastAsia"/>
        </w:rPr>
        <w:t>(</w:t>
      </w:r>
      <w:r>
        <w:t>2) 能力目标：</w:t>
      </w:r>
    </w:p>
    <w:p w14:paraId="7173DC74">
      <w:pPr>
        <w:spacing w:line="360" w:lineRule="auto"/>
        <w:ind w:firstLine="420" w:firstLineChars="200"/>
      </w:pPr>
      <w:r>
        <w:t>学会图像在应用程序中的应用，如趣味游戏开发等；掌握Java中提供实现动画效果类的常用方法应用；掌握Java中提供的媒体播放控件应用方法，实现本地播放器完成媒体播放的应用。</w:t>
      </w:r>
    </w:p>
    <w:p w14:paraId="7ECAB3F0">
      <w:pPr>
        <w:spacing w:line="360" w:lineRule="auto"/>
        <w:ind w:firstLine="420" w:firstLineChars="200"/>
      </w:pPr>
      <w:r>
        <w:rPr>
          <w:rFonts w:hint="eastAsia"/>
        </w:rPr>
        <w:t>(</w:t>
      </w:r>
      <w:r>
        <w:t>3) 素质目标：</w:t>
      </w:r>
    </w:p>
    <w:p w14:paraId="3B176C49">
      <w:pPr>
        <w:spacing w:line="360" w:lineRule="auto"/>
        <w:ind w:firstLine="420" w:firstLineChars="200"/>
      </w:pPr>
      <w:r>
        <w:rPr>
          <w:rFonts w:hint="eastAsia"/>
        </w:rPr>
        <w:t>养成可视化程序开发应用中重点考虑效果和操作便利，从而提高服务他人的意识。</w:t>
      </w:r>
    </w:p>
    <w:p w14:paraId="50039A4D">
      <w:pPr>
        <w:pStyle w:val="4"/>
        <w:numPr>
          <w:ilvl w:val="1"/>
          <w:numId w:val="108"/>
        </w:numPr>
      </w:pPr>
      <w:r>
        <w:rPr>
          <w:rFonts w:hint="eastAsia"/>
        </w:rPr>
        <w:t>教学重点</w:t>
      </w:r>
    </w:p>
    <w:p w14:paraId="6640165A">
      <w:pPr>
        <w:spacing w:line="360" w:lineRule="auto"/>
        <w:ind w:firstLine="420" w:firstLineChars="200"/>
      </w:pPr>
      <w:r>
        <w:rPr>
          <w:rFonts w:hint="eastAsia"/>
        </w:rPr>
        <w:t>（1）动画的基本工作原理；</w:t>
      </w:r>
    </w:p>
    <w:p w14:paraId="7064FC5B">
      <w:pPr>
        <w:spacing w:line="360" w:lineRule="auto"/>
        <w:ind w:firstLine="420" w:firstLineChars="200"/>
      </w:pPr>
      <w:r>
        <w:rPr>
          <w:rFonts w:hint="eastAsia"/>
        </w:rPr>
        <w:t>（2）多种动画效果的组件应用；</w:t>
      </w:r>
    </w:p>
    <w:p w14:paraId="0E67FE00">
      <w:pPr>
        <w:spacing w:line="360" w:lineRule="auto"/>
        <w:ind w:firstLine="420" w:firstLineChars="200"/>
      </w:pPr>
      <w:r>
        <w:rPr>
          <w:rFonts w:hint="eastAsia"/>
        </w:rPr>
        <w:t>（3）多媒体应用程序开发；</w:t>
      </w:r>
    </w:p>
    <w:p w14:paraId="24032811">
      <w:pPr>
        <w:pStyle w:val="4"/>
        <w:numPr>
          <w:ilvl w:val="1"/>
          <w:numId w:val="108"/>
        </w:numPr>
      </w:pPr>
      <w:r>
        <w:rPr>
          <w:rFonts w:hint="eastAsia"/>
        </w:rPr>
        <w:t>教学难点</w:t>
      </w:r>
    </w:p>
    <w:p w14:paraId="52FF2B20">
      <w:pPr>
        <w:spacing w:line="360" w:lineRule="auto"/>
        <w:ind w:firstLine="420" w:firstLineChars="200"/>
      </w:pPr>
      <w:r>
        <w:rPr>
          <w:rFonts w:hint="eastAsia"/>
        </w:rPr>
        <w:t>（1）动画组件的灵活应用；</w:t>
      </w:r>
    </w:p>
    <w:p w14:paraId="1A01EE07">
      <w:pPr>
        <w:spacing w:line="360" w:lineRule="auto"/>
        <w:ind w:firstLine="420" w:firstLineChars="200"/>
      </w:pPr>
      <w:r>
        <w:rPr>
          <w:rFonts w:hint="eastAsia"/>
        </w:rPr>
        <w:t>（2）多媒体组件基础上编写常用多媒体应用程序；</w:t>
      </w:r>
    </w:p>
    <w:p w14:paraId="73E827BC"/>
    <w:p w14:paraId="35670A1D">
      <w:pPr>
        <w:pStyle w:val="4"/>
        <w:numPr>
          <w:ilvl w:val="1"/>
          <w:numId w:val="108"/>
        </w:numPr>
      </w:pPr>
      <w:r>
        <w:rPr>
          <w:rFonts w:hint="eastAsia"/>
        </w:rPr>
        <w:t>解决方法和处理措施</w:t>
      </w:r>
    </w:p>
    <w:p w14:paraId="7BE9F3F7">
      <w:pPr>
        <w:spacing w:line="360" w:lineRule="auto"/>
        <w:ind w:firstLine="420" w:firstLineChars="200"/>
      </w:pPr>
      <w:r>
        <w:rPr>
          <w:rFonts w:hint="eastAsia"/>
        </w:rPr>
        <w:t>理论结合实验，从理论出发观察实验结果；用实验现象加深理论理解。</w:t>
      </w:r>
    </w:p>
    <w:p w14:paraId="03FD99A1">
      <w:pPr>
        <w:pStyle w:val="4"/>
        <w:numPr>
          <w:ilvl w:val="1"/>
          <w:numId w:val="108"/>
        </w:numPr>
      </w:pPr>
      <w:r>
        <w:rPr>
          <w:rFonts w:hint="eastAsia"/>
        </w:rPr>
        <w:t>教学内容与教学活动</w:t>
      </w:r>
    </w:p>
    <w:p w14:paraId="3A7375A9">
      <w:pPr>
        <w:spacing w:line="360" w:lineRule="auto"/>
      </w:pPr>
      <w:r>
        <w:rPr>
          <w:rFonts w:hint="eastAsia"/>
        </w:rPr>
        <w:t>1. 拼图游戏</w:t>
      </w:r>
    </w:p>
    <w:p w14:paraId="4E72E969">
      <w:pPr>
        <w:spacing w:line="360" w:lineRule="auto"/>
        <w:ind w:firstLine="420" w:firstLineChars="200"/>
      </w:pPr>
      <w:r>
        <w:rPr>
          <w:rFonts w:hint="eastAsia"/>
        </w:rPr>
        <w:t>下图</w:t>
      </w:r>
      <w:r>
        <w:t>拼图游戏运行结果</w:t>
      </w:r>
      <w:r>
        <w:rPr>
          <w:rFonts w:hint="eastAsia"/>
        </w:rPr>
        <w:t>，编写实现代码</w:t>
      </w:r>
      <w:r>
        <w:t>。案例中以猴子摘桃的经典故事背景，将猴子摘桃图切分为拼图游戏。通过该案例掌握中图像在复杂可视化应用程序中的使用方法，如图像切分方法。</w:t>
      </w:r>
    </w:p>
    <w:p w14:paraId="19256BEC">
      <w:pPr>
        <w:spacing w:line="360" w:lineRule="auto"/>
        <w:jc w:val="center"/>
      </w:pPr>
      <w:r>
        <w:drawing>
          <wp:inline distT="0" distB="0" distL="0" distR="0">
            <wp:extent cx="4913630" cy="3413125"/>
            <wp:effectExtent l="0" t="0" r="127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6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922507" cy="3419547"/>
                    </a:xfrm>
                    <a:prstGeom prst="rect">
                      <a:avLst/>
                    </a:prstGeom>
                    <a:noFill/>
                    <a:ln>
                      <a:noFill/>
                    </a:ln>
                  </pic:spPr>
                </pic:pic>
              </a:graphicData>
            </a:graphic>
          </wp:inline>
        </w:drawing>
      </w:r>
    </w:p>
    <w:p w14:paraId="4201012D"/>
    <w:p w14:paraId="01F35540">
      <w:pPr>
        <w:spacing w:line="360" w:lineRule="auto"/>
        <w:rPr>
          <w:rFonts w:ascii="Times New Roman" w:hAnsi="Times New Roman" w:cs="Times New Roman"/>
          <w:szCs w:val="21"/>
        </w:rPr>
      </w:pPr>
      <w:r>
        <w:rPr>
          <w:rFonts w:hint="eastAsia" w:ascii="Times New Roman" w:hAnsi="Times New Roman" w:cs="Times New Roman"/>
          <w:szCs w:val="21"/>
        </w:rPr>
        <w:t>2. 时钟设计</w:t>
      </w:r>
    </w:p>
    <w:p w14:paraId="176F9E39">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根据给定动画效果描述，设计并实现动画运行效果。请采用Circle、Line、Text等组件完成时钟界面设计；分别设置各组件的属性，参考效果如下图所示。其中圆为黑色、小时数值为暗红色、时钟为黑色、分钟为绿色、秒钟为红色。 </w:t>
      </w:r>
    </w:p>
    <w:p w14:paraId="340788FA">
      <w:pPr>
        <w:spacing w:line="360" w:lineRule="auto"/>
        <w:ind w:firstLine="210"/>
        <w:jc w:val="center"/>
        <w:rPr>
          <w:rFonts w:ascii="Times New Roman" w:hAnsi="Times New Roman" w:cs="Times New Roman"/>
          <w:szCs w:val="21"/>
        </w:rPr>
      </w:pPr>
      <w:r>
        <w:rPr>
          <w:rFonts w:ascii="Times New Roman" w:hAnsi="Times New Roman" w:cs="Times New Roman"/>
        </w:rPr>
        <w:drawing>
          <wp:inline distT="0" distB="0" distL="0" distR="0">
            <wp:extent cx="2407920" cy="2707005"/>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6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07920" cy="2707005"/>
                    </a:xfrm>
                    <a:prstGeom prst="rect">
                      <a:avLst/>
                    </a:prstGeom>
                    <a:noFill/>
                    <a:ln>
                      <a:noFill/>
                    </a:ln>
                  </pic:spPr>
                </pic:pic>
              </a:graphicData>
            </a:graphic>
          </wp:inline>
        </w:drawing>
      </w:r>
    </w:p>
    <w:p w14:paraId="6A39076A">
      <w:pPr>
        <w:jc w:val="center"/>
        <w:rPr>
          <w:rFonts w:ascii="Times New Roman" w:hAnsi="Times New Roman" w:cs="Times New Roman"/>
          <w:szCs w:val="21"/>
        </w:rPr>
      </w:pPr>
      <w:r>
        <w:rPr>
          <w:rFonts w:ascii="Times New Roman" w:hAnsi="Times New Roman" w:cs="Times New Roman"/>
          <w:szCs w:val="21"/>
        </w:rPr>
        <w:t>时钟运行效果图</w:t>
      </w:r>
    </w:p>
    <w:p w14:paraId="7A578FA1">
      <w:pPr>
        <w:spacing w:line="360" w:lineRule="auto"/>
        <w:rPr>
          <w:rFonts w:ascii="Times New Roman" w:hAnsi="Times New Roman" w:cs="Times New Roman"/>
          <w:szCs w:val="21"/>
        </w:rPr>
      </w:pPr>
      <w:r>
        <w:rPr>
          <w:rFonts w:hint="eastAsia" w:ascii="Times New Roman" w:hAnsi="Times New Roman" w:cs="Times New Roman"/>
          <w:szCs w:val="21"/>
        </w:rPr>
        <w:t xml:space="preserve">3. </w:t>
      </w:r>
      <w:r>
        <w:rPr>
          <w:rFonts w:ascii="Times New Roman" w:hAnsi="Times New Roman" w:cs="Times New Roman"/>
          <w:szCs w:val="21"/>
        </w:rPr>
        <w:t>PathTransition应用</w:t>
      </w:r>
    </w:p>
    <w:p w14:paraId="3D98F650">
      <w:pPr>
        <w:spacing w:line="360" w:lineRule="auto"/>
        <w:ind w:firstLine="359" w:firstLineChars="171"/>
        <w:rPr>
          <w:rFonts w:ascii="Times New Roman" w:hAnsi="Times New Roman" w:cs="Times New Roman"/>
          <w:szCs w:val="21"/>
        </w:rPr>
      </w:pPr>
      <w:r>
        <w:rPr>
          <w:rFonts w:ascii="Times New Roman" w:hAnsi="Times New Roman" w:cs="Times New Roman"/>
          <w:szCs w:val="21"/>
        </w:rPr>
        <w:t>请采用JavaFX提供的动画PathTransition类设计一个如下图的动画演示功能，图中的绿色图形以钟摆的方式左右晃动。</w:t>
      </w:r>
    </w:p>
    <w:p w14:paraId="597B32E9">
      <w:pPr>
        <w:rPr>
          <w:rFonts w:ascii="Times New Roman" w:hAnsi="Times New Roman" w:cs="Times New Roman"/>
          <w:b/>
          <w:bCs/>
          <w:szCs w:val="32"/>
        </w:rPr>
      </w:pPr>
      <w:r>
        <w:rPr>
          <w:rFonts w:ascii="Times New Roman" w:hAnsi="Times New Roman" w:cs="Times New Roman"/>
          <w:b/>
          <w:bCs/>
          <w:szCs w:val="32"/>
        </w:rPr>
        <w:drawing>
          <wp:inline distT="0" distB="0" distL="0" distR="0">
            <wp:extent cx="5268595" cy="2859405"/>
            <wp:effectExtent l="0" t="0" r="825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6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68595" cy="2859405"/>
                    </a:xfrm>
                    <a:prstGeom prst="rect">
                      <a:avLst/>
                    </a:prstGeom>
                    <a:noFill/>
                    <a:ln>
                      <a:noFill/>
                    </a:ln>
                  </pic:spPr>
                </pic:pic>
              </a:graphicData>
            </a:graphic>
          </wp:inline>
        </w:drawing>
      </w:r>
    </w:p>
    <w:p w14:paraId="61C3ECB7">
      <w:pPr>
        <w:jc w:val="center"/>
        <w:rPr>
          <w:rFonts w:ascii="Times New Roman" w:hAnsi="Times New Roman" w:cs="Times New Roman"/>
        </w:rPr>
      </w:pPr>
      <w:r>
        <w:rPr>
          <w:rFonts w:ascii="Times New Roman" w:hAnsi="Times New Roman" w:cs="Times New Roman"/>
          <w:szCs w:val="21"/>
        </w:rPr>
        <w:t>图 (a)</w:t>
      </w:r>
      <w:r>
        <w:rPr>
          <w:rFonts w:ascii="Times New Roman" w:hAnsi="Times New Roman" w:cs="Times New Roman"/>
        </w:rPr>
        <w:t xml:space="preserve"> 摆动左边图</w:t>
      </w:r>
    </w:p>
    <w:p w14:paraId="2D8B81A8">
      <w:pPr>
        <w:rPr>
          <w:rFonts w:ascii="Times New Roman" w:hAnsi="Times New Roman" w:cs="Times New Roman"/>
          <w:b/>
          <w:bCs/>
          <w:szCs w:val="32"/>
        </w:rPr>
      </w:pPr>
      <w:r>
        <w:rPr>
          <w:rFonts w:ascii="Times New Roman" w:hAnsi="Times New Roman" w:cs="Times New Roman"/>
          <w:b/>
          <w:bCs/>
          <w:szCs w:val="32"/>
        </w:rPr>
        <w:drawing>
          <wp:inline distT="0" distB="0" distL="0" distR="0">
            <wp:extent cx="5268595" cy="2866390"/>
            <wp:effectExtent l="0" t="0" r="825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6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268595" cy="2866390"/>
                    </a:xfrm>
                    <a:prstGeom prst="rect">
                      <a:avLst/>
                    </a:prstGeom>
                    <a:noFill/>
                    <a:ln>
                      <a:noFill/>
                    </a:ln>
                  </pic:spPr>
                </pic:pic>
              </a:graphicData>
            </a:graphic>
          </wp:inline>
        </w:drawing>
      </w:r>
    </w:p>
    <w:p w14:paraId="485C7354">
      <w:pPr>
        <w:jc w:val="center"/>
        <w:rPr>
          <w:rFonts w:ascii="Times New Roman" w:hAnsi="Times New Roman" w:cs="Times New Roman"/>
        </w:rPr>
      </w:pPr>
      <w:r>
        <w:rPr>
          <w:rFonts w:ascii="Times New Roman" w:hAnsi="Times New Roman" w:cs="Times New Roman"/>
          <w:szCs w:val="21"/>
        </w:rPr>
        <w:t>图 (b)</w:t>
      </w:r>
      <w:r>
        <w:rPr>
          <w:rFonts w:ascii="Times New Roman" w:hAnsi="Times New Roman" w:cs="Times New Roman"/>
        </w:rPr>
        <w:t xml:space="preserve">  摆动右边图</w:t>
      </w:r>
    </w:p>
    <w:p w14:paraId="75781E01">
      <w:pPr>
        <w:spacing w:line="360" w:lineRule="auto"/>
        <w:rPr>
          <w:rFonts w:ascii="Times New Roman" w:hAnsi="Times New Roman" w:cs="Times New Roman"/>
          <w:szCs w:val="21"/>
        </w:rPr>
      </w:pPr>
      <w:r>
        <w:rPr>
          <w:rFonts w:hint="eastAsia" w:ascii="Times New Roman" w:hAnsi="Times New Roman" w:cs="Times New Roman"/>
          <w:szCs w:val="21"/>
        </w:rPr>
        <w:t xml:space="preserve">4. </w:t>
      </w:r>
      <w:r>
        <w:rPr>
          <w:rFonts w:ascii="Times New Roman" w:hAnsi="Times New Roman" w:cs="Times New Roman"/>
          <w:szCs w:val="21"/>
        </w:rPr>
        <w:t>RotateTransition应用</w:t>
      </w:r>
    </w:p>
    <w:p w14:paraId="391C5AA0">
      <w:pPr>
        <w:spacing w:line="360" w:lineRule="auto"/>
        <w:ind w:firstLine="420"/>
        <w:rPr>
          <w:rFonts w:ascii="Times New Roman" w:hAnsi="Times New Roman" w:cs="Times New Roman"/>
        </w:rPr>
      </w:pPr>
      <w:r>
        <w:rPr>
          <w:rFonts w:ascii="Times New Roman" w:hAnsi="Times New Roman" w:cs="Times New Roman"/>
        </w:rPr>
        <w:t>请采用JavaFX提供的动画RotateTransition类设计一个如下图的六边形旋转动画功能。</w:t>
      </w:r>
    </w:p>
    <w:p w14:paraId="572C87A7">
      <w:pPr>
        <w:jc w:val="center"/>
        <w:rPr>
          <w:rFonts w:ascii="Times New Roman" w:hAnsi="Times New Roman" w:cs="Times New Roman"/>
          <w:sz w:val="18"/>
          <w:szCs w:val="21"/>
        </w:rPr>
      </w:pPr>
      <w:r>
        <w:rPr>
          <w:rFonts w:ascii="Times New Roman" w:hAnsi="Times New Roman" w:cs="Times New Roman"/>
        </w:rPr>
        <w:drawing>
          <wp:inline distT="0" distB="0" distL="0" distR="0">
            <wp:extent cx="5274310" cy="3784600"/>
            <wp:effectExtent l="0" t="0" r="2540" b="635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64"/>
                    <pic:cNvPicPr>
                      <a:picLocks noChangeAspect="1"/>
                    </pic:cNvPicPr>
                  </pic:nvPicPr>
                  <pic:blipFill>
                    <a:blip r:embed="rId30"/>
                    <a:stretch>
                      <a:fillRect/>
                    </a:stretch>
                  </pic:blipFill>
                  <pic:spPr>
                    <a:xfrm>
                      <a:off x="0" y="0"/>
                      <a:ext cx="5274310" cy="3784806"/>
                    </a:xfrm>
                    <a:prstGeom prst="rect">
                      <a:avLst/>
                    </a:prstGeom>
                  </pic:spPr>
                </pic:pic>
              </a:graphicData>
            </a:graphic>
          </wp:inline>
        </w:drawing>
      </w:r>
    </w:p>
    <w:p w14:paraId="7A7AB85F">
      <w:pPr>
        <w:jc w:val="center"/>
        <w:rPr>
          <w:rFonts w:ascii="Times New Roman" w:hAnsi="Times New Roman" w:cs="Times New Roman"/>
        </w:rPr>
      </w:pPr>
      <w:r>
        <w:rPr>
          <w:rFonts w:ascii="Times New Roman" w:hAnsi="Times New Roman" w:cs="Times New Roman"/>
        </w:rPr>
        <w:t>旋转的六边形图</w:t>
      </w:r>
    </w:p>
    <w:p w14:paraId="2CD230D7">
      <w:pPr>
        <w:spacing w:line="360" w:lineRule="auto"/>
        <w:ind w:firstLine="420"/>
        <w:rPr>
          <w:rFonts w:ascii="Times New Roman" w:hAnsi="Times New Roman" w:cs="Times New Roman"/>
          <w:szCs w:val="21"/>
        </w:rPr>
      </w:pPr>
    </w:p>
    <w:p w14:paraId="6D844427">
      <w:pPr>
        <w:spacing w:line="360" w:lineRule="auto"/>
        <w:rPr>
          <w:rFonts w:ascii="Times New Roman" w:hAnsi="Times New Roman" w:cs="Times New Roman"/>
          <w:szCs w:val="21"/>
        </w:rPr>
      </w:pPr>
      <w:r>
        <w:rPr>
          <w:rFonts w:hint="eastAsia" w:ascii="Times New Roman" w:hAnsi="Times New Roman" w:cs="Times New Roman"/>
          <w:szCs w:val="21"/>
        </w:rPr>
        <w:t xml:space="preserve">5. </w:t>
      </w:r>
      <w:r>
        <w:rPr>
          <w:rFonts w:ascii="Times New Roman" w:hAnsi="Times New Roman" w:cs="Times New Roman"/>
          <w:szCs w:val="21"/>
        </w:rPr>
        <w:t>ScaleTransition应用</w:t>
      </w:r>
    </w:p>
    <w:p w14:paraId="0889CEB0">
      <w:pPr>
        <w:spacing w:line="360" w:lineRule="auto"/>
        <w:ind w:firstLine="420"/>
        <w:rPr>
          <w:rFonts w:ascii="Times New Roman" w:hAnsi="Times New Roman" w:cs="Times New Roman"/>
        </w:rPr>
      </w:pPr>
      <w:r>
        <w:rPr>
          <w:rFonts w:ascii="Times New Roman" w:hAnsi="Times New Roman" w:cs="Times New Roman"/>
        </w:rPr>
        <w:t>请采用JavaFX提供的动画ScaleTransition类设计一个如下图的圆形反复由小逐步变大的动画功能。</w:t>
      </w:r>
    </w:p>
    <w:p w14:paraId="49C3DE82">
      <w:pPr>
        <w:spacing w:line="360" w:lineRule="auto"/>
        <w:rPr>
          <w:rFonts w:ascii="Times New Roman" w:hAnsi="Times New Roman" w:cs="Times New Roman"/>
          <w:szCs w:val="21"/>
        </w:rPr>
      </w:pPr>
      <w:r>
        <w:rPr>
          <w:rFonts w:ascii="Times New Roman" w:hAnsi="Times New Roman" w:cs="Times New Roman"/>
        </w:rPr>
        <w:drawing>
          <wp:inline distT="0" distB="0" distL="0" distR="0">
            <wp:extent cx="5274310" cy="3792855"/>
            <wp:effectExtent l="0" t="0" r="254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65"/>
                    <pic:cNvPicPr>
                      <a:picLocks noChangeAspect="1"/>
                    </pic:cNvPicPr>
                  </pic:nvPicPr>
                  <pic:blipFill>
                    <a:blip r:embed="rId31"/>
                    <a:stretch>
                      <a:fillRect/>
                    </a:stretch>
                  </pic:blipFill>
                  <pic:spPr>
                    <a:xfrm>
                      <a:off x="0" y="0"/>
                      <a:ext cx="5274310" cy="3793352"/>
                    </a:xfrm>
                    <a:prstGeom prst="rect">
                      <a:avLst/>
                    </a:prstGeom>
                  </pic:spPr>
                </pic:pic>
              </a:graphicData>
            </a:graphic>
          </wp:inline>
        </w:drawing>
      </w:r>
    </w:p>
    <w:p w14:paraId="06D22058">
      <w:pPr>
        <w:spacing w:line="360" w:lineRule="auto"/>
        <w:jc w:val="center"/>
        <w:rPr>
          <w:rFonts w:ascii="Times New Roman" w:hAnsi="Times New Roman" w:cs="Times New Roman"/>
          <w:szCs w:val="21"/>
        </w:rPr>
      </w:pPr>
      <w:r>
        <w:rPr>
          <w:rFonts w:hint="eastAsia" w:ascii="Times New Roman" w:hAnsi="Times New Roman" w:cs="Times New Roman"/>
          <w:szCs w:val="21"/>
        </w:rPr>
        <w:t>图</w:t>
      </w:r>
      <w:r>
        <w:rPr>
          <w:rFonts w:ascii="Times New Roman" w:hAnsi="Times New Roman" w:cs="Times New Roman"/>
          <w:szCs w:val="21"/>
        </w:rPr>
        <w:t xml:space="preserve">(a) </w:t>
      </w:r>
      <w:r>
        <w:rPr>
          <w:rFonts w:ascii="Times New Roman" w:hAnsi="Times New Roman" w:cs="Times New Roman"/>
        </w:rPr>
        <w:t>圆形反复由小逐步变大的动画初始小圆图</w:t>
      </w:r>
    </w:p>
    <w:p w14:paraId="7C91E62D">
      <w:pPr>
        <w:spacing w:line="360" w:lineRule="auto"/>
        <w:rPr>
          <w:rFonts w:ascii="Times New Roman" w:hAnsi="Times New Roman" w:cs="Times New Roman"/>
          <w:szCs w:val="21"/>
        </w:rPr>
      </w:pPr>
      <w:r>
        <w:rPr>
          <w:rFonts w:ascii="Times New Roman" w:hAnsi="Times New Roman" w:cs="Times New Roman"/>
        </w:rPr>
        <w:drawing>
          <wp:inline distT="0" distB="0" distL="0" distR="0">
            <wp:extent cx="5274310" cy="3787140"/>
            <wp:effectExtent l="0" t="0" r="2540" b="381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66"/>
                    <pic:cNvPicPr>
                      <a:picLocks noChangeAspect="1"/>
                    </pic:cNvPicPr>
                  </pic:nvPicPr>
                  <pic:blipFill>
                    <a:blip r:embed="rId32"/>
                    <a:stretch>
                      <a:fillRect/>
                    </a:stretch>
                  </pic:blipFill>
                  <pic:spPr>
                    <a:xfrm>
                      <a:off x="0" y="0"/>
                      <a:ext cx="5274310" cy="3787248"/>
                    </a:xfrm>
                    <a:prstGeom prst="rect">
                      <a:avLst/>
                    </a:prstGeom>
                  </pic:spPr>
                </pic:pic>
              </a:graphicData>
            </a:graphic>
          </wp:inline>
        </w:drawing>
      </w:r>
    </w:p>
    <w:p w14:paraId="2BE238CC">
      <w:pPr>
        <w:spacing w:line="360" w:lineRule="auto"/>
        <w:jc w:val="center"/>
        <w:rPr>
          <w:rFonts w:ascii="Times New Roman" w:hAnsi="Times New Roman" w:cs="Times New Roman"/>
          <w:szCs w:val="21"/>
        </w:rPr>
      </w:pPr>
      <w:r>
        <w:rPr>
          <w:rFonts w:hint="eastAsia" w:ascii="Times New Roman" w:hAnsi="Times New Roman" w:cs="Times New Roman"/>
          <w:szCs w:val="21"/>
        </w:rPr>
        <w:t>图</w:t>
      </w:r>
      <w:r>
        <w:rPr>
          <w:rFonts w:ascii="Times New Roman" w:hAnsi="Times New Roman" w:cs="Times New Roman"/>
          <w:szCs w:val="21"/>
        </w:rPr>
        <w:t xml:space="preserve">(b) </w:t>
      </w:r>
      <w:r>
        <w:rPr>
          <w:rFonts w:ascii="Times New Roman" w:hAnsi="Times New Roman" w:cs="Times New Roman"/>
        </w:rPr>
        <w:t>圆形反复由小逐步变大的动画大圆图</w:t>
      </w:r>
    </w:p>
    <w:p w14:paraId="4CE98AD5">
      <w:pPr>
        <w:spacing w:line="360" w:lineRule="auto"/>
        <w:ind w:firstLine="420"/>
        <w:rPr>
          <w:rFonts w:ascii="Times New Roman" w:hAnsi="Times New Roman" w:cs="Times New Roman"/>
          <w:szCs w:val="21"/>
        </w:rPr>
      </w:pPr>
    </w:p>
    <w:p w14:paraId="78D6D60B">
      <w:pPr>
        <w:spacing w:line="360" w:lineRule="auto"/>
        <w:rPr>
          <w:rFonts w:ascii="Times New Roman" w:hAnsi="Times New Roman" w:cs="Times New Roman"/>
          <w:szCs w:val="21"/>
        </w:rPr>
      </w:pPr>
      <w:r>
        <w:rPr>
          <w:rFonts w:hint="eastAsia" w:ascii="Times New Roman" w:hAnsi="Times New Roman" w:cs="Times New Roman"/>
          <w:szCs w:val="21"/>
        </w:rPr>
        <w:t>6. 贪吃蛇游戏</w:t>
      </w:r>
    </w:p>
    <w:p w14:paraId="5D8FBFFF">
      <w:pPr>
        <w:spacing w:line="360" w:lineRule="auto"/>
        <w:ind w:firstLine="420"/>
        <w:rPr>
          <w:rFonts w:ascii="Times New Roman" w:hAnsi="Times New Roman" w:cs="Times New Roman"/>
        </w:rPr>
      </w:pPr>
      <w:r>
        <w:rPr>
          <w:rFonts w:ascii="Times New Roman" w:hAnsi="Times New Roman" w:cs="Times New Roman"/>
        </w:rPr>
        <w:t>请采用JavaFX设计一个如下图的贪吃蛇游戏，游戏通过键盘的’A’、 ’D’、 ’W’和’S’键控制左右上下操作，当贪吃蛇碰到边后，游戏结束，食物颜色自动随机产生。</w:t>
      </w:r>
    </w:p>
    <w:p w14:paraId="4EF70A28">
      <w:pPr>
        <w:jc w:val="center"/>
        <w:rPr>
          <w:rFonts w:ascii="Times New Roman" w:hAnsi="Times New Roman" w:cs="Times New Roman"/>
        </w:rPr>
      </w:pPr>
      <w:r>
        <w:rPr>
          <w:rFonts w:ascii="Times New Roman" w:hAnsi="Times New Roman" w:cs="Times New Roman"/>
        </w:rPr>
        <w:drawing>
          <wp:inline distT="0" distB="0" distL="0" distR="0">
            <wp:extent cx="3838575" cy="4128135"/>
            <wp:effectExtent l="0" t="0" r="9525" b="5715"/>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6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838575" cy="4128135"/>
                    </a:xfrm>
                    <a:prstGeom prst="rect">
                      <a:avLst/>
                    </a:prstGeom>
                    <a:noFill/>
                    <a:ln>
                      <a:noFill/>
                    </a:ln>
                  </pic:spPr>
                </pic:pic>
              </a:graphicData>
            </a:graphic>
          </wp:inline>
        </w:drawing>
      </w:r>
    </w:p>
    <w:p w14:paraId="3304D11B">
      <w:pPr>
        <w:jc w:val="center"/>
        <w:rPr>
          <w:rFonts w:ascii="Times New Roman" w:hAnsi="Times New Roman" w:cs="Times New Roman"/>
        </w:rPr>
      </w:pPr>
      <w:r>
        <w:rPr>
          <w:rFonts w:ascii="Times New Roman" w:hAnsi="Times New Roman" w:cs="Times New Roman"/>
        </w:rPr>
        <w:t>贪吃蛇游戏界面图</w:t>
      </w:r>
    </w:p>
    <w:p w14:paraId="79456129">
      <w:pPr>
        <w:spacing w:line="360" w:lineRule="auto"/>
        <w:rPr>
          <w:rFonts w:ascii="Times New Roman" w:hAnsi="Times New Roman" w:cs="Times New Roman"/>
        </w:rPr>
      </w:pPr>
      <w:r>
        <w:rPr>
          <w:rFonts w:hint="eastAsia" w:ascii="Times New Roman" w:hAnsi="Times New Roman" w:cs="Times New Roman"/>
        </w:rPr>
        <w:t xml:space="preserve">7. </w:t>
      </w:r>
      <w:r>
        <w:rPr>
          <w:rFonts w:ascii="Times New Roman" w:hAnsi="Times New Roman" w:cs="Times New Roman"/>
        </w:rPr>
        <w:t>MediaPlayer媒体播放</w:t>
      </w:r>
    </w:p>
    <w:p w14:paraId="36E3D2A3">
      <w:pPr>
        <w:spacing w:line="360" w:lineRule="auto"/>
        <w:ind w:firstLine="420"/>
        <w:rPr>
          <w:rFonts w:ascii="Times New Roman" w:hAnsi="Times New Roman" w:cs="Times New Roman"/>
        </w:rPr>
      </w:pPr>
      <w:r>
        <w:rPr>
          <w:rFonts w:ascii="Times New Roman" w:hAnsi="Times New Roman" w:cs="Times New Roman"/>
        </w:rPr>
        <w:t>请采用MediaPlayer等高级组件，设计并开发一个简易的视频播放器，效果如</w:t>
      </w:r>
      <w:r>
        <w:rPr>
          <w:rFonts w:hint="eastAsia" w:ascii="Times New Roman" w:hAnsi="Times New Roman" w:cs="Times New Roman"/>
        </w:rPr>
        <w:t>下</w:t>
      </w:r>
      <w:r>
        <w:rPr>
          <w:rFonts w:ascii="Times New Roman" w:hAnsi="Times New Roman" w:cs="Times New Roman"/>
        </w:rPr>
        <w:t>图所示；功能包括暂停、后退以及音量控制。</w:t>
      </w:r>
    </w:p>
    <w:p w14:paraId="648D227D">
      <w:pPr>
        <w:jc w:val="center"/>
        <w:rPr>
          <w:rFonts w:ascii="Times New Roman" w:hAnsi="Times New Roman" w:cs="Times New Roman"/>
          <w:sz w:val="18"/>
          <w:szCs w:val="21"/>
        </w:rPr>
      </w:pPr>
      <w:r>
        <w:rPr>
          <w:rFonts w:ascii="Times New Roman" w:hAnsi="Times New Roman" w:cs="Times New Roman"/>
        </w:rPr>
        <w:drawing>
          <wp:inline distT="0" distB="0" distL="0" distR="0">
            <wp:extent cx="5486400" cy="3458210"/>
            <wp:effectExtent l="0" t="0" r="0" b="889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6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486400" cy="3458210"/>
                    </a:xfrm>
                    <a:prstGeom prst="rect">
                      <a:avLst/>
                    </a:prstGeom>
                    <a:noFill/>
                    <a:ln>
                      <a:noFill/>
                    </a:ln>
                  </pic:spPr>
                </pic:pic>
              </a:graphicData>
            </a:graphic>
          </wp:inline>
        </w:drawing>
      </w:r>
    </w:p>
    <w:p w14:paraId="6E78DA67">
      <w:pPr>
        <w:jc w:val="center"/>
        <w:rPr>
          <w:rFonts w:ascii="Times New Roman" w:hAnsi="Times New Roman" w:cs="Times New Roman"/>
        </w:rPr>
      </w:pPr>
      <w:r>
        <w:rPr>
          <w:rFonts w:ascii="Times New Roman" w:hAnsi="Times New Roman" w:cs="Times New Roman"/>
        </w:rPr>
        <w:t>简易播放器图</w:t>
      </w:r>
    </w:p>
    <w:p w14:paraId="2AE6164C"/>
    <w:p w14:paraId="028FC871">
      <w:pPr>
        <w:pStyle w:val="4"/>
        <w:numPr>
          <w:ilvl w:val="1"/>
          <w:numId w:val="108"/>
        </w:numPr>
      </w:pPr>
      <w:r>
        <w:rPr>
          <w:rFonts w:hint="eastAsia"/>
        </w:rPr>
        <w:t>教学媒体的选择和使用方法</w:t>
      </w:r>
    </w:p>
    <w:p w14:paraId="30BC3C1F">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24629C2F">
      <w:pPr>
        <w:pStyle w:val="4"/>
        <w:numPr>
          <w:ilvl w:val="1"/>
          <w:numId w:val="108"/>
        </w:numPr>
      </w:pPr>
      <w:r>
        <w:rPr>
          <w:rFonts w:hint="eastAsia"/>
        </w:rPr>
        <w:t>教学反思与评价</w:t>
      </w:r>
    </w:p>
    <w:p w14:paraId="112AAC50">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47BF117F"/>
    <w:p w14:paraId="45453D4E">
      <w:pPr>
        <w:pStyle w:val="3"/>
        <w:numPr>
          <w:ilvl w:val="0"/>
          <w:numId w:val="1"/>
        </w:numPr>
        <w:tabs>
          <w:tab w:val="left" w:pos="0"/>
          <w:tab w:val="clear" w:pos="420"/>
        </w:tabs>
        <w:jc w:val="center"/>
        <w:sectPr>
          <w:pgSz w:w="11906" w:h="16838"/>
          <w:pgMar w:top="1440" w:right="1800" w:bottom="1440" w:left="1800" w:header="851" w:footer="992" w:gutter="0"/>
          <w:cols w:space="425" w:num="1"/>
          <w:docGrid w:type="lines" w:linePitch="312" w:charSpace="0"/>
        </w:sectPr>
      </w:pPr>
    </w:p>
    <w:p w14:paraId="0D9E2BAE">
      <w:pPr>
        <w:pStyle w:val="3"/>
        <w:numPr>
          <w:ilvl w:val="0"/>
          <w:numId w:val="1"/>
        </w:numPr>
        <w:tabs>
          <w:tab w:val="left" w:pos="0"/>
          <w:tab w:val="clear" w:pos="420"/>
        </w:tabs>
        <w:jc w:val="center"/>
      </w:pPr>
      <w:r>
        <w:rPr>
          <w:rFonts w:hint="eastAsia"/>
        </w:rPr>
        <w:t>数据库编程(基本数据库操作)</w:t>
      </w:r>
    </w:p>
    <w:p w14:paraId="1AECCEE5">
      <w:pPr>
        <w:pStyle w:val="4"/>
        <w:numPr>
          <w:ilvl w:val="1"/>
          <w:numId w:val="109"/>
        </w:numPr>
      </w:pPr>
      <w:r>
        <w:rPr>
          <w:rFonts w:hint="eastAsia"/>
        </w:rPr>
        <w:t>教学目标</w:t>
      </w:r>
    </w:p>
    <w:p w14:paraId="1F92669F">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5D4D1C7F">
      <w:pPr>
        <w:widowControl/>
        <w:spacing w:line="360" w:lineRule="auto"/>
        <w:ind w:firstLine="420"/>
        <w:jc w:val="left"/>
        <w:rPr>
          <w:rFonts w:ascii="Times New Roman" w:hAnsi="Times New Roman" w:cs="Times New Roman"/>
          <w:szCs w:val="21"/>
        </w:rPr>
      </w:pPr>
      <w:r>
        <w:rPr>
          <w:rFonts w:ascii="Times New Roman" w:hAnsi="Times New Roman" w:cs="Times New Roman"/>
          <w:kern w:val="0"/>
          <w:szCs w:val="21"/>
        </w:rPr>
        <w:t>掌握建立数据库连接的方法，掌握基于JDBC的数据库查询、插入、更新、删除操作；掌握预编译语句的用法，尤其是带参数的预编译语句的实现方法。</w:t>
      </w:r>
    </w:p>
    <w:p w14:paraId="47C466D2">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37E25CB2">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能够运用JDBC接口连接各种常用的数据库，能够数据库编程技术实现的数据的增、删、查、改等操作。</w:t>
      </w:r>
    </w:p>
    <w:p w14:paraId="5151A75D">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536B0386">
      <w:pPr>
        <w:widowControl/>
        <w:spacing w:line="360" w:lineRule="auto"/>
        <w:ind w:firstLine="419"/>
        <w:jc w:val="left"/>
        <w:rPr>
          <w:rFonts w:ascii="Times New Roman" w:hAnsi="Times New Roman" w:cs="Times New Roman"/>
          <w:kern w:val="0"/>
          <w:szCs w:val="21"/>
        </w:rPr>
      </w:pPr>
      <w:r>
        <w:rPr>
          <w:rFonts w:ascii="Times New Roman" w:hAnsi="Times New Roman" w:cs="Times New Roman"/>
          <w:szCs w:val="21"/>
        </w:rPr>
        <w:t>培养态度负责、逻辑思维清晰、勇于创新的素质，养成严谨的数据处理态度。</w:t>
      </w:r>
    </w:p>
    <w:p w14:paraId="380D1F50">
      <w:pPr>
        <w:pStyle w:val="4"/>
        <w:numPr>
          <w:ilvl w:val="1"/>
          <w:numId w:val="109"/>
        </w:numPr>
      </w:pPr>
      <w:r>
        <w:rPr>
          <w:rFonts w:hint="eastAsia"/>
        </w:rPr>
        <w:t>教学重点</w:t>
      </w:r>
    </w:p>
    <w:p w14:paraId="4EF9C179">
      <w:pPr>
        <w:numPr>
          <w:ilvl w:val="0"/>
          <w:numId w:val="110"/>
        </w:numPr>
        <w:spacing w:line="360" w:lineRule="auto"/>
        <w:ind w:firstLine="359" w:firstLineChars="171"/>
        <w:rPr>
          <w:rFonts w:ascii="Times New Roman" w:hAnsi="Times New Roman" w:cs="Times New Roman"/>
          <w:szCs w:val="21"/>
        </w:rPr>
      </w:pPr>
      <w:r>
        <w:rPr>
          <w:rFonts w:ascii="Times New Roman" w:hAnsi="Times New Roman" w:eastAsia="宋体" w:cs="Times New Roman"/>
          <w:szCs w:val="21"/>
          <w:lang w:bidi="ar"/>
        </w:rPr>
        <w:t>JDBC</w:t>
      </w:r>
      <w:r>
        <w:rPr>
          <w:rFonts w:hint="eastAsia" w:ascii="Times New Roman" w:hAnsi="Times New Roman" w:eastAsia="宋体" w:cs="Times New Roman"/>
          <w:szCs w:val="21"/>
          <w:lang w:bidi="ar"/>
        </w:rPr>
        <w:t>驱动程序连接</w:t>
      </w:r>
      <w:r>
        <w:rPr>
          <w:rFonts w:ascii="Times New Roman" w:hAnsi="Times New Roman" w:eastAsia="宋体" w:cs="Times New Roman"/>
          <w:szCs w:val="21"/>
          <w:lang w:bidi="ar"/>
        </w:rPr>
        <w:t>API</w:t>
      </w:r>
      <w:r>
        <w:rPr>
          <w:rFonts w:hint="eastAsia" w:ascii="Times New Roman" w:hAnsi="Times New Roman" w:cs="Times New Roman"/>
          <w:szCs w:val="21"/>
        </w:rPr>
        <w:t>；</w:t>
      </w:r>
    </w:p>
    <w:p w14:paraId="699EDC32">
      <w:pPr>
        <w:numPr>
          <w:ilvl w:val="0"/>
          <w:numId w:val="110"/>
        </w:numPr>
        <w:spacing w:line="360" w:lineRule="auto"/>
        <w:ind w:firstLine="359" w:firstLineChars="171"/>
        <w:rPr>
          <w:rFonts w:ascii="Times New Roman" w:hAnsi="Times New Roman" w:cs="Times New Roman"/>
          <w:szCs w:val="21"/>
        </w:rPr>
      </w:pPr>
      <w:r>
        <w:rPr>
          <w:rFonts w:ascii="Times New Roman" w:hAnsi="Times New Roman" w:eastAsia="宋体" w:cs="Times New Roman"/>
          <w:szCs w:val="21"/>
          <w:lang w:bidi="ar"/>
        </w:rPr>
        <w:t>JDBC</w:t>
      </w:r>
      <w:r>
        <w:rPr>
          <w:rFonts w:hint="eastAsia" w:ascii="Times New Roman" w:hAnsi="Times New Roman" w:eastAsia="宋体" w:cs="Times New Roman"/>
          <w:szCs w:val="21"/>
          <w:lang w:bidi="ar"/>
        </w:rPr>
        <w:t>常用的</w:t>
      </w:r>
      <w:r>
        <w:rPr>
          <w:rFonts w:ascii="Times New Roman" w:hAnsi="Times New Roman" w:eastAsia="宋体" w:cs="Times New Roman"/>
          <w:szCs w:val="21"/>
          <w:lang w:bidi="ar"/>
        </w:rPr>
        <w:t>API</w:t>
      </w:r>
      <w:r>
        <w:rPr>
          <w:rFonts w:hint="eastAsia" w:ascii="Times New Roman" w:hAnsi="Times New Roman" w:eastAsia="宋体" w:cs="Times New Roman"/>
          <w:szCs w:val="21"/>
          <w:lang w:bidi="ar"/>
        </w:rPr>
        <w:t>接口</w:t>
      </w:r>
      <w:r>
        <w:rPr>
          <w:rFonts w:hint="eastAsia" w:ascii="Times New Roman" w:hAnsi="Times New Roman" w:cs="Times New Roman"/>
          <w:szCs w:val="21"/>
        </w:rPr>
        <w:t>；</w:t>
      </w:r>
    </w:p>
    <w:p w14:paraId="663529E8">
      <w:pPr>
        <w:numPr>
          <w:ilvl w:val="0"/>
          <w:numId w:val="110"/>
        </w:numPr>
        <w:spacing w:line="360" w:lineRule="auto"/>
        <w:ind w:firstLine="359" w:firstLineChars="171"/>
        <w:rPr>
          <w:rFonts w:ascii="Times New Roman" w:hAnsi="Times New Roman" w:cs="Times New Roman"/>
          <w:szCs w:val="21"/>
        </w:rPr>
      </w:pPr>
      <w:r>
        <w:rPr>
          <w:rFonts w:hint="eastAsia" w:ascii="Times New Roman" w:hAnsi="Times New Roman" w:eastAsia="宋体" w:cs="Times New Roman"/>
          <w:szCs w:val="21"/>
          <w:lang w:bidi="ar"/>
        </w:rPr>
        <w:t>预编译语句对象</w:t>
      </w:r>
      <w:r>
        <w:rPr>
          <w:rFonts w:ascii="Times New Roman" w:hAnsi="Times New Roman" w:eastAsia="宋体" w:cs="Times New Roman"/>
          <w:szCs w:val="21"/>
          <w:lang w:bidi="ar"/>
        </w:rPr>
        <w:t>PreparedStatement</w:t>
      </w:r>
      <w:r>
        <w:rPr>
          <w:rFonts w:hint="eastAsia" w:ascii="Times New Roman" w:hAnsi="Times New Roman" w:cs="Times New Roman"/>
          <w:szCs w:val="21"/>
        </w:rPr>
        <w:t>。</w:t>
      </w:r>
    </w:p>
    <w:p w14:paraId="7F17282D">
      <w:pPr>
        <w:pStyle w:val="4"/>
        <w:numPr>
          <w:ilvl w:val="1"/>
          <w:numId w:val="109"/>
        </w:numPr>
      </w:pPr>
      <w:r>
        <w:rPr>
          <w:rFonts w:hint="eastAsia"/>
        </w:rPr>
        <w:t>教学难点</w:t>
      </w:r>
    </w:p>
    <w:p w14:paraId="656BBBEA">
      <w:pPr>
        <w:numPr>
          <w:ilvl w:val="0"/>
          <w:numId w:val="111"/>
        </w:numPr>
        <w:spacing w:line="360" w:lineRule="auto"/>
        <w:ind w:firstLine="359" w:firstLineChars="171"/>
        <w:rPr>
          <w:rFonts w:ascii="Times New Roman" w:hAnsi="Times New Roman" w:cs="Times New Roman"/>
          <w:szCs w:val="21"/>
        </w:rPr>
      </w:pPr>
      <w:r>
        <w:rPr>
          <w:rFonts w:hint="eastAsia" w:ascii="Times New Roman" w:hAnsi="Times New Roman" w:eastAsia="宋体" w:cs="Times New Roman"/>
          <w:szCs w:val="21"/>
          <w:lang w:bidi="ar"/>
        </w:rPr>
        <w:t>从包含有结果数据的</w:t>
      </w:r>
      <w:r>
        <w:rPr>
          <w:rFonts w:ascii="Times New Roman" w:hAnsi="Times New Roman" w:eastAsia="宋体" w:cs="Times New Roman"/>
          <w:szCs w:val="21"/>
          <w:lang w:bidi="ar"/>
        </w:rPr>
        <w:t>ResultSet</w:t>
      </w:r>
      <w:r>
        <w:rPr>
          <w:rFonts w:hint="eastAsia" w:ascii="Times New Roman" w:hAnsi="Times New Roman" w:eastAsia="宋体" w:cs="Times New Roman"/>
          <w:szCs w:val="21"/>
          <w:lang w:bidi="ar"/>
        </w:rPr>
        <w:t>对象中获取数据</w:t>
      </w:r>
      <w:r>
        <w:rPr>
          <w:rFonts w:hint="eastAsia" w:ascii="Times New Roman" w:hAnsi="Times New Roman" w:cs="Times New Roman"/>
        </w:rPr>
        <w:t>；</w:t>
      </w:r>
    </w:p>
    <w:p w14:paraId="2EAD3161">
      <w:pPr>
        <w:numPr>
          <w:ilvl w:val="0"/>
          <w:numId w:val="111"/>
        </w:numPr>
        <w:spacing w:line="360" w:lineRule="auto"/>
        <w:ind w:firstLine="359" w:firstLineChars="171"/>
        <w:rPr>
          <w:rFonts w:ascii="Times New Roman" w:hAnsi="Times New Roman" w:cs="Times New Roman"/>
          <w:szCs w:val="21"/>
        </w:rPr>
      </w:pPr>
      <w:r>
        <w:rPr>
          <w:rFonts w:hint="eastAsia" w:ascii="Times New Roman" w:hAnsi="Times New Roman" w:eastAsia="宋体" w:cs="Times New Roman"/>
          <w:szCs w:val="21"/>
          <w:lang w:bidi="ar"/>
        </w:rPr>
        <w:t>预编译语句对象</w:t>
      </w:r>
      <w:r>
        <w:rPr>
          <w:rFonts w:ascii="Times New Roman" w:hAnsi="Times New Roman" w:eastAsia="宋体" w:cs="Times New Roman"/>
          <w:szCs w:val="21"/>
          <w:lang w:bidi="ar"/>
        </w:rPr>
        <w:t>PreparedStatement</w:t>
      </w:r>
      <w:r>
        <w:rPr>
          <w:rFonts w:hint="eastAsia" w:ascii="Times New Roman" w:hAnsi="Times New Roman" w:cs="Times New Roman"/>
        </w:rPr>
        <w:t>。</w:t>
      </w:r>
    </w:p>
    <w:p w14:paraId="3475EB02">
      <w:pPr>
        <w:pStyle w:val="4"/>
        <w:numPr>
          <w:ilvl w:val="1"/>
          <w:numId w:val="109"/>
        </w:numPr>
      </w:pPr>
      <w:r>
        <w:rPr>
          <w:rFonts w:hint="eastAsia"/>
        </w:rPr>
        <w:t>解决方法和处理措施</w:t>
      </w:r>
    </w:p>
    <w:p w14:paraId="3825B9AD">
      <w:pPr>
        <w:spacing w:line="360" w:lineRule="auto"/>
        <w:ind w:firstLine="420" w:firstLineChars="200"/>
      </w:pPr>
      <w:r>
        <w:rPr>
          <w:rFonts w:hint="eastAsia"/>
        </w:rPr>
        <w:t>理论结合实验，从理论出发观察实验现象；用实验现象加深理论印象。</w:t>
      </w:r>
    </w:p>
    <w:p w14:paraId="2CF8D667">
      <w:pPr>
        <w:pStyle w:val="4"/>
        <w:numPr>
          <w:ilvl w:val="1"/>
          <w:numId w:val="109"/>
        </w:numPr>
      </w:pPr>
      <w:r>
        <w:rPr>
          <w:rFonts w:hint="eastAsia"/>
        </w:rPr>
        <w:t>教学内容与教学活动</w:t>
      </w:r>
    </w:p>
    <w:p w14:paraId="7ED181D5">
      <w:pPr>
        <w:numPr>
          <w:ilvl w:val="0"/>
          <w:numId w:val="112"/>
        </w:numPr>
        <w:spacing w:line="360" w:lineRule="auto"/>
        <w:ind w:firstLine="422" w:firstLineChars="200"/>
        <w:rPr>
          <w:rFonts w:ascii="Times New Roman" w:hAnsi="Times New Roman" w:cs="Times New Roman"/>
          <w:b/>
          <w:bCs/>
          <w:szCs w:val="21"/>
        </w:rPr>
      </w:pPr>
      <w:bookmarkStart w:id="45" w:name="_Toc16499"/>
      <w:r>
        <w:rPr>
          <w:rFonts w:hint="eastAsia" w:ascii="Times New Roman" w:hAnsi="Times New Roman" w:cs="Times New Roman"/>
          <w:b/>
          <w:bCs/>
          <w:szCs w:val="21"/>
        </w:rPr>
        <w:t>简单</w:t>
      </w:r>
      <w:r>
        <w:rPr>
          <w:rFonts w:hint="eastAsia" w:ascii="Times New Roman" w:hAnsi="Times New Roman" w:eastAsia="宋体" w:cs="Times New Roman"/>
          <w:b/>
          <w:bCs/>
          <w:szCs w:val="21"/>
          <w:lang w:bidi="ar"/>
        </w:rPr>
        <w:t>的数据库查询应用</w:t>
      </w:r>
      <w:bookmarkEnd w:id="45"/>
    </w:p>
    <w:p w14:paraId="6D13662F">
      <w:pPr>
        <w:numPr>
          <w:ilvl w:val="1"/>
          <w:numId w:val="113"/>
        </w:numPr>
        <w:spacing w:line="360" w:lineRule="auto"/>
        <w:ind w:left="420" w:firstLine="420" w:firstLineChars="200"/>
      </w:pPr>
      <w:r>
        <w:rPr>
          <w:rFonts w:hint="eastAsia"/>
        </w:rPr>
        <w:t>采用</w:t>
      </w:r>
      <w:r>
        <w:t>Navicat</w:t>
      </w:r>
      <w:r>
        <w:rPr>
          <w:rFonts w:hint="eastAsia"/>
        </w:rPr>
        <w:t>建立</w:t>
      </w:r>
      <w:r>
        <w:t>MySQL</w:t>
      </w:r>
      <w:r>
        <w:rPr>
          <w:rFonts w:hint="eastAsia"/>
        </w:rPr>
        <w:t>建立连接，用户名和密码均为</w:t>
      </w:r>
      <w:r>
        <w:t>“root”</w:t>
      </w:r>
      <w:r>
        <w:rPr>
          <w:rFonts w:hint="eastAsia"/>
        </w:rPr>
        <w:t>。创建数据库</w:t>
      </w:r>
      <w:r>
        <w:t>studb</w:t>
      </w:r>
      <w:r>
        <w:rPr>
          <w:rFonts w:hint="eastAsia"/>
        </w:rPr>
        <w:t>，创建</w:t>
      </w:r>
      <w:r>
        <w:t>course</w:t>
      </w:r>
      <w:r>
        <w:rPr>
          <w:rFonts w:hint="eastAsia"/>
        </w:rPr>
        <w:t>表</w:t>
      </w:r>
      <w:r>
        <w:t>(String id</w:t>
      </w:r>
      <w:r>
        <w:rPr>
          <w:rFonts w:hint="eastAsia"/>
        </w:rPr>
        <w:t>，</w:t>
      </w:r>
      <w:r>
        <w:t>String name</w:t>
      </w:r>
      <w:r>
        <w:rPr>
          <w:rFonts w:hint="eastAsia"/>
        </w:rPr>
        <w:t>，</w:t>
      </w:r>
      <w:r>
        <w:t>double score)</w:t>
      </w:r>
      <w:r>
        <w:rPr>
          <w:rFonts w:hint="eastAsia"/>
        </w:rPr>
        <w:t>，按顺序输出</w:t>
      </w:r>
      <w:r>
        <w:t>course</w:t>
      </w:r>
      <w:r>
        <w:rPr>
          <w:rFonts w:hint="eastAsia"/>
        </w:rPr>
        <w:t>表中的所有信息。</w:t>
      </w:r>
    </w:p>
    <w:p w14:paraId="6157D72E">
      <w:pPr>
        <w:numPr>
          <w:ilvl w:val="1"/>
          <w:numId w:val="113"/>
        </w:numPr>
        <w:spacing w:line="360" w:lineRule="auto"/>
        <w:ind w:left="420" w:firstLine="420" w:firstLineChars="200"/>
      </w:pPr>
      <w:r>
        <w:rPr>
          <w:rFonts w:hint="eastAsia"/>
        </w:rPr>
        <w:t>数据库连接和执行的过程按照：</w:t>
      </w:r>
      <w:r>
        <w:rPr>
          <w:rFonts w:hint="eastAsia"/>
        </w:rPr>
        <w:fldChar w:fldCharType="begin"/>
      </w:r>
      <w:r>
        <w:rPr>
          <w:rFonts w:hint="eastAsia"/>
        </w:rPr>
        <w:instrText xml:space="preserve"> = 1 \* GB3 </w:instrText>
      </w:r>
      <w:r>
        <w:rPr>
          <w:rFonts w:hint="eastAsia"/>
        </w:rPr>
        <w:fldChar w:fldCharType="separate"/>
      </w:r>
      <w:r>
        <w:rPr>
          <w:rFonts w:hint="eastAsia"/>
        </w:rPr>
        <w:t>①</w:t>
      </w:r>
      <w:r>
        <w:rPr>
          <w:rFonts w:hint="eastAsia"/>
        </w:rPr>
        <w:fldChar w:fldCharType="end"/>
      </w:r>
      <w:r>
        <w:rPr>
          <w:rFonts w:hint="eastAsia"/>
        </w:rPr>
        <w:t>加载MySQL连接jar包、</w:t>
      </w:r>
      <w:r>
        <w:rPr>
          <w:rFonts w:hint="eastAsia"/>
        </w:rPr>
        <w:fldChar w:fldCharType="begin"/>
      </w:r>
      <w:r>
        <w:rPr>
          <w:rFonts w:hint="eastAsia"/>
        </w:rPr>
        <w:instrText xml:space="preserve"> = 2 \* GB3 </w:instrText>
      </w:r>
      <w:r>
        <w:rPr>
          <w:rFonts w:hint="eastAsia"/>
        </w:rPr>
        <w:fldChar w:fldCharType="separate"/>
      </w:r>
      <w:r>
        <w:rPr>
          <w:rFonts w:hint="eastAsia"/>
        </w:rPr>
        <w:t>②</w:t>
      </w:r>
      <w:r>
        <w:rPr>
          <w:rFonts w:hint="eastAsia"/>
        </w:rPr>
        <w:fldChar w:fldCharType="end"/>
      </w:r>
      <w:r>
        <w:rPr>
          <w:rFonts w:hint="eastAsia"/>
        </w:rPr>
        <w:t>加载驱动程序、</w:t>
      </w:r>
      <w:r>
        <w:rPr>
          <w:rFonts w:hint="eastAsia"/>
        </w:rPr>
        <w:fldChar w:fldCharType="begin"/>
      </w:r>
      <w:r>
        <w:rPr>
          <w:rFonts w:hint="eastAsia"/>
        </w:rPr>
        <w:instrText xml:space="preserve"> = 3 \* GB3 </w:instrText>
      </w:r>
      <w:r>
        <w:rPr>
          <w:rFonts w:hint="eastAsia"/>
        </w:rPr>
        <w:fldChar w:fldCharType="separate"/>
      </w:r>
      <w:r>
        <w:rPr>
          <w:rFonts w:hint="eastAsia"/>
        </w:rPr>
        <w:t>③</w:t>
      </w:r>
      <w:r>
        <w:rPr>
          <w:rFonts w:hint="eastAsia"/>
        </w:rPr>
        <w:fldChar w:fldCharType="end"/>
      </w:r>
      <w:r>
        <w:rPr>
          <w:rFonts w:hint="eastAsia"/>
        </w:rPr>
        <w:t>建立连接对象、</w:t>
      </w:r>
      <w:r>
        <w:rPr>
          <w:rFonts w:hint="eastAsia"/>
        </w:rPr>
        <w:fldChar w:fldCharType="begin"/>
      </w:r>
      <w:r>
        <w:rPr>
          <w:rFonts w:hint="eastAsia"/>
        </w:rPr>
        <w:instrText xml:space="preserve"> = 4 \* GB3 </w:instrText>
      </w:r>
      <w:r>
        <w:rPr>
          <w:rFonts w:hint="eastAsia"/>
        </w:rPr>
        <w:fldChar w:fldCharType="separate"/>
      </w:r>
      <w:r>
        <w:rPr>
          <w:rFonts w:hint="eastAsia"/>
        </w:rPr>
        <w:t>④</w:t>
      </w:r>
      <w:r>
        <w:rPr>
          <w:rFonts w:hint="eastAsia"/>
        </w:rPr>
        <w:fldChar w:fldCharType="end"/>
      </w:r>
      <w:r>
        <w:rPr>
          <w:rFonts w:hint="eastAsia"/>
        </w:rPr>
        <w:t>创建语句对象、</w:t>
      </w:r>
      <w:r>
        <w:rPr>
          <w:rFonts w:hint="eastAsia"/>
        </w:rPr>
        <w:fldChar w:fldCharType="begin"/>
      </w:r>
      <w:r>
        <w:rPr>
          <w:rFonts w:hint="eastAsia"/>
        </w:rPr>
        <w:instrText xml:space="preserve"> = 5 \* GB3 </w:instrText>
      </w:r>
      <w:r>
        <w:rPr>
          <w:rFonts w:hint="eastAsia"/>
        </w:rPr>
        <w:fldChar w:fldCharType="separate"/>
      </w:r>
      <w:r>
        <w:rPr>
          <w:rFonts w:hint="eastAsia"/>
        </w:rPr>
        <w:t>⑤</w:t>
      </w:r>
      <w:r>
        <w:rPr>
          <w:rFonts w:hint="eastAsia"/>
        </w:rPr>
        <w:fldChar w:fldCharType="end"/>
      </w:r>
      <w:r>
        <w:rPr>
          <w:rFonts w:hint="eastAsia"/>
        </w:rPr>
        <w:t>执行SQL语句、</w:t>
      </w:r>
      <w:r>
        <w:rPr>
          <w:rFonts w:hint="eastAsia"/>
        </w:rPr>
        <w:fldChar w:fldCharType="begin"/>
      </w:r>
      <w:r>
        <w:rPr>
          <w:rFonts w:hint="eastAsia"/>
        </w:rPr>
        <w:instrText xml:space="preserve"> = 6 \* GB3 </w:instrText>
      </w:r>
      <w:r>
        <w:rPr>
          <w:rFonts w:hint="eastAsia"/>
        </w:rPr>
        <w:fldChar w:fldCharType="separate"/>
      </w:r>
      <w:r>
        <w:rPr>
          <w:rFonts w:hint="eastAsia"/>
        </w:rPr>
        <w:t>⑥</w:t>
      </w:r>
      <w:r>
        <w:rPr>
          <w:rFonts w:hint="eastAsia"/>
        </w:rPr>
        <w:fldChar w:fldCharType="end"/>
      </w:r>
      <w:r>
        <w:rPr>
          <w:rFonts w:hint="eastAsia"/>
        </w:rPr>
        <w:t>使用ResultSet对象、</w:t>
      </w:r>
      <w:r>
        <w:rPr>
          <w:rFonts w:hint="eastAsia"/>
        </w:rPr>
        <w:fldChar w:fldCharType="begin"/>
      </w:r>
      <w:r>
        <w:rPr>
          <w:rFonts w:hint="eastAsia"/>
        </w:rPr>
        <w:instrText xml:space="preserve"> = 7 \* GB3 </w:instrText>
      </w:r>
      <w:r>
        <w:rPr>
          <w:rFonts w:hint="eastAsia"/>
        </w:rPr>
        <w:fldChar w:fldCharType="separate"/>
      </w:r>
      <w:r>
        <w:rPr>
          <w:rFonts w:hint="eastAsia"/>
        </w:rPr>
        <w:t>⑦</w:t>
      </w:r>
      <w:r>
        <w:rPr>
          <w:rFonts w:hint="eastAsia"/>
        </w:rPr>
        <w:fldChar w:fldCharType="end"/>
      </w:r>
      <w:r>
        <w:rPr>
          <w:rFonts w:hint="eastAsia"/>
        </w:rPr>
        <w:t>关闭资源等7个步骤执行。</w:t>
      </w:r>
    </w:p>
    <w:p w14:paraId="36AC7A22">
      <w:pPr>
        <w:numPr>
          <w:ilvl w:val="1"/>
          <w:numId w:val="113"/>
        </w:numPr>
        <w:spacing w:line="360" w:lineRule="auto"/>
        <w:ind w:left="420" w:firstLine="420" w:firstLineChars="200"/>
      </w:pPr>
      <w:r>
        <w:rPr>
          <w:rFonts w:hint="eastAsia"/>
        </w:rPr>
        <w:t>由className指定的类加载到JVM中，如果加载失败，将抛出ClassNotFoundException异常。</w:t>
      </w:r>
    </w:p>
    <w:p w14:paraId="167B9A7E">
      <w:pPr>
        <w:numPr>
          <w:ilvl w:val="1"/>
          <w:numId w:val="113"/>
        </w:numPr>
        <w:spacing w:line="360" w:lineRule="auto"/>
        <w:ind w:left="420" w:firstLine="420" w:firstLineChars="200"/>
      </w:pPr>
      <w:r>
        <w:rPr>
          <w:rFonts w:hint="eastAsia"/>
        </w:rPr>
        <w:t>由Connection、Statement、ResultSet创建的对象则需要捕获SQLException异常。</w:t>
      </w:r>
    </w:p>
    <w:p w14:paraId="3E99B2FE">
      <w:pPr>
        <w:numPr>
          <w:ilvl w:val="0"/>
          <w:numId w:val="112"/>
        </w:numPr>
        <w:spacing w:line="360" w:lineRule="auto"/>
        <w:ind w:firstLine="422" w:firstLineChars="200"/>
        <w:rPr>
          <w:rFonts w:ascii="Times New Roman" w:hAnsi="Times New Roman" w:cs="Times New Roman"/>
          <w:b/>
          <w:bCs/>
          <w:szCs w:val="21"/>
        </w:rPr>
      </w:pPr>
      <w:bookmarkStart w:id="46" w:name="_Toc4837"/>
      <w:r>
        <w:rPr>
          <w:rFonts w:hint="eastAsia" w:ascii="Times New Roman" w:hAnsi="Times New Roman" w:eastAsia="宋体" w:cs="Times New Roman"/>
          <w:b/>
          <w:bCs/>
          <w:szCs w:val="21"/>
          <w:lang w:bidi="ar"/>
        </w:rPr>
        <w:t>独立方法的数据库连接</w:t>
      </w:r>
      <w:bookmarkEnd w:id="46"/>
    </w:p>
    <w:p w14:paraId="6F12A263">
      <w:pPr>
        <w:numPr>
          <w:ilvl w:val="1"/>
          <w:numId w:val="114"/>
        </w:numPr>
        <w:spacing w:line="360" w:lineRule="auto"/>
        <w:ind w:left="420" w:firstLine="420" w:firstLineChars="200"/>
      </w:pPr>
      <w:r>
        <w:rPr>
          <w:rFonts w:hint="eastAsia"/>
        </w:rPr>
        <w:t>采用</w:t>
      </w:r>
      <w:r>
        <w:t>Navicat</w:t>
      </w:r>
      <w:r>
        <w:rPr>
          <w:rFonts w:hint="eastAsia"/>
        </w:rPr>
        <w:t>建立</w:t>
      </w:r>
      <w:r>
        <w:t>MySQL</w:t>
      </w:r>
      <w:r>
        <w:rPr>
          <w:rFonts w:hint="eastAsia"/>
        </w:rPr>
        <w:t>建立连接，用户名和密码均为</w:t>
      </w:r>
      <w:r>
        <w:t>“root”</w:t>
      </w:r>
      <w:r>
        <w:rPr>
          <w:rFonts w:hint="eastAsia"/>
        </w:rPr>
        <w:t>。创建数据库</w:t>
      </w:r>
      <w:r>
        <w:t>studb</w:t>
      </w:r>
      <w:r>
        <w:rPr>
          <w:rFonts w:hint="eastAsia"/>
        </w:rPr>
        <w:t>，创建</w:t>
      </w:r>
      <w:r>
        <w:t>examination</w:t>
      </w:r>
      <w:r>
        <w:rPr>
          <w:rFonts w:hint="eastAsia"/>
        </w:rPr>
        <w:t>表</w:t>
      </w:r>
      <w:r>
        <w:t>(String id</w:t>
      </w:r>
      <w:r>
        <w:rPr>
          <w:rFonts w:hint="eastAsia"/>
        </w:rPr>
        <w:t>，</w:t>
      </w:r>
      <w:r>
        <w:t>String name</w:t>
      </w:r>
      <w:r>
        <w:rPr>
          <w:rFonts w:hint="eastAsia"/>
        </w:rPr>
        <w:t>，</w:t>
      </w:r>
      <w:r>
        <w:t>double javaP</w:t>
      </w:r>
      <w:r>
        <w:rPr>
          <w:rFonts w:hint="eastAsia"/>
        </w:rPr>
        <w:t>，</w:t>
      </w:r>
      <w:r>
        <w:t>double math)</w:t>
      </w:r>
      <w:r>
        <w:rPr>
          <w:rFonts w:hint="eastAsia"/>
        </w:rPr>
        <w:t>，设计连接数据库的</w:t>
      </w:r>
      <w:r>
        <w:t>getconn()</w:t>
      </w:r>
      <w:r>
        <w:rPr>
          <w:rFonts w:hint="eastAsia"/>
        </w:rPr>
        <w:t>方法和关闭资源的</w:t>
      </w:r>
      <w:r>
        <w:t>close()</w:t>
      </w:r>
      <w:r>
        <w:rPr>
          <w:rFonts w:hint="eastAsia"/>
        </w:rPr>
        <w:t>方法。按顺序输出</w:t>
      </w:r>
      <w:r>
        <w:t>examination</w:t>
      </w:r>
      <w:r>
        <w:rPr>
          <w:rFonts w:hint="eastAsia"/>
        </w:rPr>
        <w:t>表中的所有信息。</w:t>
      </w:r>
    </w:p>
    <w:p w14:paraId="1DA68554">
      <w:pPr>
        <w:numPr>
          <w:ilvl w:val="1"/>
          <w:numId w:val="114"/>
        </w:numPr>
        <w:spacing w:line="360" w:lineRule="auto"/>
        <w:ind w:left="420" w:firstLine="420" w:firstLineChars="200"/>
      </w:pPr>
      <w:r>
        <w:rPr>
          <w:rFonts w:hint="eastAsia"/>
        </w:rPr>
        <w:t>创建一个方法头为static void getconn()的数据库连接方法，方法体包括：加载驱动程序、建立连接对象等语句，则以后每次建立数据库连接，只需调用getconn()方法即可。close()方法则可以很方便地关闭资源。</w:t>
      </w:r>
    </w:p>
    <w:p w14:paraId="2D485E79">
      <w:pPr>
        <w:numPr>
          <w:ilvl w:val="1"/>
          <w:numId w:val="114"/>
        </w:numPr>
        <w:spacing w:line="360" w:lineRule="auto"/>
        <w:ind w:left="420" w:firstLine="420" w:firstLineChars="200"/>
      </w:pPr>
      <w:r>
        <w:rPr>
          <w:rFonts w:hint="eastAsia"/>
        </w:rPr>
        <w:t>Connection、ResultSet、Statement等对象需要在多个方法中调用。</w:t>
      </w:r>
    </w:p>
    <w:p w14:paraId="47B733E8">
      <w:pPr>
        <w:numPr>
          <w:ilvl w:val="1"/>
          <w:numId w:val="114"/>
        </w:numPr>
        <w:spacing w:line="360" w:lineRule="auto"/>
        <w:ind w:left="420" w:firstLine="420" w:firstLineChars="200"/>
      </w:pPr>
      <w:r>
        <w:rPr>
          <w:rFonts w:hint="eastAsia"/>
        </w:rPr>
        <w:t>在自定义方法中使用Connection、ResultSet、Statement等对象，也需要捕获异常。</w:t>
      </w:r>
    </w:p>
    <w:p w14:paraId="1FD4B15B">
      <w:pPr>
        <w:numPr>
          <w:ilvl w:val="0"/>
          <w:numId w:val="112"/>
        </w:numPr>
        <w:spacing w:line="360" w:lineRule="auto"/>
        <w:ind w:firstLine="422" w:firstLineChars="200"/>
        <w:rPr>
          <w:rFonts w:ascii="Times New Roman" w:hAnsi="Times New Roman" w:cs="Times New Roman"/>
          <w:b/>
          <w:bCs/>
          <w:szCs w:val="21"/>
        </w:rPr>
      </w:pPr>
      <w:bookmarkStart w:id="47" w:name="_Toc22894"/>
      <w:r>
        <w:rPr>
          <w:rFonts w:hint="eastAsia" w:ascii="Times New Roman" w:hAnsi="Times New Roman" w:eastAsia="宋体" w:cs="Times New Roman"/>
          <w:b/>
          <w:bCs/>
          <w:szCs w:val="21"/>
          <w:lang w:bidi="ar"/>
        </w:rPr>
        <w:t>使用预</w:t>
      </w:r>
      <w:r>
        <w:rPr>
          <w:rFonts w:hint="eastAsia" w:ascii="Times New Roman" w:hAnsi="Times New Roman" w:cs="Times New Roman"/>
          <w:b/>
          <w:bCs/>
          <w:szCs w:val="21"/>
        </w:rPr>
        <w:t>编译</w:t>
      </w:r>
      <w:r>
        <w:rPr>
          <w:rFonts w:hint="eastAsia" w:ascii="Times New Roman" w:hAnsi="Times New Roman" w:eastAsia="宋体" w:cs="Times New Roman"/>
          <w:b/>
          <w:bCs/>
          <w:szCs w:val="21"/>
          <w:lang w:bidi="ar"/>
        </w:rPr>
        <w:t>语句连接数据库</w:t>
      </w:r>
      <w:bookmarkEnd w:id="47"/>
    </w:p>
    <w:p w14:paraId="4141B187">
      <w:pPr>
        <w:numPr>
          <w:ilvl w:val="1"/>
          <w:numId w:val="115"/>
        </w:numPr>
        <w:spacing w:line="360" w:lineRule="auto"/>
        <w:ind w:left="420" w:firstLine="420" w:firstLineChars="200"/>
      </w:pPr>
      <w:r>
        <w:rPr>
          <w:rFonts w:hint="eastAsia"/>
        </w:rPr>
        <w:t>采用</w:t>
      </w:r>
      <w:r>
        <w:t>Navicat</w:t>
      </w:r>
      <w:r>
        <w:rPr>
          <w:rFonts w:hint="eastAsia"/>
        </w:rPr>
        <w:t>建立</w:t>
      </w:r>
      <w:r>
        <w:t>MySQL</w:t>
      </w:r>
      <w:r>
        <w:rPr>
          <w:rFonts w:hint="eastAsia"/>
        </w:rPr>
        <w:t>建立连接，用户名和密码均为</w:t>
      </w:r>
      <w:r>
        <w:t>“root”</w:t>
      </w:r>
      <w:r>
        <w:rPr>
          <w:rFonts w:hint="eastAsia"/>
        </w:rPr>
        <w:t>。创建数据库</w:t>
      </w:r>
      <w:r>
        <w:t>studb</w:t>
      </w:r>
      <w:r>
        <w:rPr>
          <w:rFonts w:hint="eastAsia"/>
        </w:rPr>
        <w:t>，创建</w:t>
      </w:r>
      <w:r>
        <w:t>course</w:t>
      </w:r>
      <w:r>
        <w:rPr>
          <w:rFonts w:hint="eastAsia"/>
        </w:rPr>
        <w:t>表</w:t>
      </w:r>
      <w:r>
        <w:t>(String id</w:t>
      </w:r>
      <w:r>
        <w:rPr>
          <w:rFonts w:hint="eastAsia"/>
        </w:rPr>
        <w:t>，</w:t>
      </w:r>
      <w:r>
        <w:t>String name</w:t>
      </w:r>
      <w:r>
        <w:rPr>
          <w:rFonts w:hint="eastAsia"/>
        </w:rPr>
        <w:t>，</w:t>
      </w:r>
      <w:r>
        <w:t>double score)</w:t>
      </w:r>
      <w:r>
        <w:rPr>
          <w:rFonts w:hint="eastAsia"/>
        </w:rPr>
        <w:t>。</w:t>
      </w:r>
    </w:p>
    <w:p w14:paraId="5E995AC4">
      <w:pPr>
        <w:numPr>
          <w:ilvl w:val="1"/>
          <w:numId w:val="115"/>
        </w:numPr>
        <w:spacing w:line="360" w:lineRule="auto"/>
        <w:ind w:left="420" w:firstLine="420" w:firstLineChars="200"/>
      </w:pPr>
      <w:r>
        <w:rPr>
          <w:rFonts w:hint="eastAsia"/>
        </w:rPr>
        <w:t>输入一条记录，按</w:t>
      </w:r>
      <w:r>
        <w:t>id</w:t>
      </w:r>
      <w:r>
        <w:rPr>
          <w:rFonts w:hint="eastAsia"/>
        </w:rPr>
        <w:t>号、姓名和成绩三个值输入，中间用空格分开。</w:t>
      </w:r>
    </w:p>
    <w:p w14:paraId="7F556193">
      <w:pPr>
        <w:numPr>
          <w:ilvl w:val="0"/>
          <w:numId w:val="112"/>
        </w:numPr>
        <w:spacing w:line="360" w:lineRule="auto"/>
        <w:ind w:firstLine="422" w:firstLineChars="200"/>
        <w:rPr>
          <w:rFonts w:ascii="Times New Roman" w:hAnsi="Times New Roman" w:cs="Times New Roman"/>
          <w:b/>
          <w:bCs/>
          <w:szCs w:val="21"/>
        </w:rPr>
      </w:pPr>
      <w:bookmarkStart w:id="48" w:name="_Toc14120"/>
      <w:r>
        <w:rPr>
          <w:rFonts w:hint="eastAsia" w:ascii="Times New Roman" w:hAnsi="Times New Roman" w:eastAsia="宋体" w:cs="Times New Roman"/>
          <w:b/>
          <w:bCs/>
          <w:szCs w:val="21"/>
          <w:lang w:bidi="ar"/>
        </w:rPr>
        <w:t>分数</w:t>
      </w:r>
      <w:r>
        <w:rPr>
          <w:rFonts w:hint="eastAsia" w:ascii="Times New Roman" w:hAnsi="Times New Roman" w:cs="Times New Roman"/>
          <w:b/>
          <w:bCs/>
          <w:szCs w:val="21"/>
        </w:rPr>
        <w:t>查询</w:t>
      </w:r>
      <w:r>
        <w:rPr>
          <w:rFonts w:hint="eastAsia" w:ascii="Times New Roman" w:hAnsi="Times New Roman" w:eastAsia="宋体" w:cs="Times New Roman"/>
          <w:b/>
          <w:bCs/>
          <w:szCs w:val="21"/>
          <w:lang w:bidi="ar"/>
        </w:rPr>
        <w:t>应用</w:t>
      </w:r>
      <w:bookmarkEnd w:id="48"/>
    </w:p>
    <w:p w14:paraId="67736D5C">
      <w:pPr>
        <w:numPr>
          <w:ilvl w:val="1"/>
          <w:numId w:val="116"/>
        </w:numPr>
        <w:spacing w:line="360" w:lineRule="auto"/>
        <w:ind w:left="420" w:firstLine="420" w:firstLineChars="200"/>
      </w:pPr>
      <w:r>
        <w:rPr>
          <w:rFonts w:hint="eastAsia"/>
        </w:rPr>
        <w:t>在数据库</w:t>
      </w:r>
      <w:r>
        <w:t>mytest</w:t>
      </w:r>
      <w:r>
        <w:rPr>
          <w:rFonts w:hint="eastAsia"/>
        </w:rPr>
        <w:t>和数据表</w:t>
      </w:r>
      <w:r>
        <w:t>student(String no</w:t>
      </w:r>
      <w:r>
        <w:rPr>
          <w:rFonts w:hint="eastAsia"/>
        </w:rPr>
        <w:t>，</w:t>
      </w:r>
      <w:r>
        <w:t>String name</w:t>
      </w:r>
      <w:r>
        <w:rPr>
          <w:rFonts w:hint="eastAsia"/>
        </w:rPr>
        <w:t>，</w:t>
      </w:r>
      <w:r>
        <w:t>double score)</w:t>
      </w:r>
      <w:r>
        <w:rPr>
          <w:rFonts w:hint="eastAsia"/>
        </w:rPr>
        <w:t>的基础上，输入分数，查询该分数的全部学生，并使用</w:t>
      </w:r>
      <w:r>
        <w:t>PreparedStatement</w:t>
      </w:r>
      <w:r>
        <w:rPr>
          <w:rFonts w:hint="eastAsia"/>
        </w:rPr>
        <w:t>来实现数据库表格的查询操作。</w:t>
      </w:r>
    </w:p>
    <w:p w14:paraId="2316DFEF">
      <w:pPr>
        <w:numPr>
          <w:ilvl w:val="1"/>
          <w:numId w:val="116"/>
        </w:numPr>
        <w:spacing w:line="360" w:lineRule="auto"/>
        <w:ind w:left="420" w:firstLine="420" w:firstLineChars="200"/>
      </w:pPr>
      <w:r>
        <w:rPr>
          <w:rFonts w:hint="eastAsia"/>
        </w:rPr>
        <w:t>预编译语句的查询方法也是executeQuery()，在执行查询语句之前应先设置查询sql语句的占位符。</w:t>
      </w:r>
    </w:p>
    <w:p w14:paraId="1BEBC4F5">
      <w:pPr>
        <w:numPr>
          <w:ilvl w:val="0"/>
          <w:numId w:val="112"/>
        </w:numPr>
        <w:spacing w:line="360" w:lineRule="auto"/>
        <w:ind w:firstLine="422" w:firstLineChars="200"/>
        <w:rPr>
          <w:rFonts w:ascii="Times New Roman" w:hAnsi="Times New Roman" w:cs="Times New Roman"/>
          <w:b/>
          <w:bCs/>
          <w:szCs w:val="21"/>
        </w:rPr>
      </w:pPr>
      <w:bookmarkStart w:id="49" w:name="_Toc2344"/>
      <w:r>
        <w:rPr>
          <w:rFonts w:hint="eastAsia" w:ascii="Times New Roman" w:hAnsi="Times New Roman" w:eastAsia="宋体" w:cs="Times New Roman"/>
          <w:b/>
          <w:bCs/>
          <w:szCs w:val="21"/>
          <w:lang w:bidi="ar"/>
        </w:rPr>
        <w:t>修改数据表记录</w:t>
      </w:r>
      <w:bookmarkEnd w:id="49"/>
    </w:p>
    <w:p w14:paraId="0CF5B8C4">
      <w:pPr>
        <w:numPr>
          <w:ilvl w:val="1"/>
          <w:numId w:val="116"/>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设计一个</w:t>
      </w:r>
      <w:r>
        <w:rPr>
          <w:rFonts w:hint="eastAsia"/>
        </w:rPr>
        <w:t>修改</w:t>
      </w:r>
      <w:r>
        <w:rPr>
          <w:rFonts w:hint="eastAsia" w:ascii="Times New Roman" w:hAnsi="Times New Roman" w:eastAsia="宋体" w:cs="Times New Roman"/>
          <w:szCs w:val="21"/>
          <w:lang w:bidi="ar"/>
        </w:rPr>
        <w:t>数据表记录的程序。创建表</w:t>
      </w:r>
      <w:r>
        <w:rPr>
          <w:rFonts w:ascii="Times New Roman" w:hAnsi="Times New Roman" w:eastAsia="宋体" w:cs="Times New Roman"/>
          <w:szCs w:val="21"/>
          <w:lang w:bidi="ar"/>
        </w:rPr>
        <w:t>goods(String id</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String name</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String address</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double score</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String country)</w:t>
      </w:r>
      <w:r>
        <w:rPr>
          <w:rFonts w:hint="eastAsia" w:ascii="Times New Roman" w:hAnsi="Times New Roman" w:eastAsia="宋体" w:cs="Times New Roman"/>
          <w:szCs w:val="21"/>
          <w:lang w:bidi="ar"/>
        </w:rPr>
        <w:t>，表的设计如下图所示。输入待修改记录的</w:t>
      </w:r>
      <w:r>
        <w:rPr>
          <w:rFonts w:ascii="Times New Roman" w:hAnsi="Times New Roman" w:eastAsia="宋体" w:cs="Times New Roman"/>
          <w:szCs w:val="21"/>
          <w:lang w:bidi="ar"/>
        </w:rPr>
        <w:t>id</w:t>
      </w:r>
      <w:r>
        <w:rPr>
          <w:rFonts w:hint="eastAsia" w:ascii="Times New Roman" w:hAnsi="Times New Roman" w:eastAsia="宋体" w:cs="Times New Roman"/>
          <w:szCs w:val="21"/>
          <w:lang w:bidi="ar"/>
        </w:rPr>
        <w:t>，再输入需要修改的字段。</w:t>
      </w:r>
    </w:p>
    <w:p w14:paraId="0E6D9C29">
      <w:pPr>
        <w:spacing w:line="360" w:lineRule="auto"/>
        <w:jc w:val="center"/>
        <w:rPr>
          <w:rFonts w:ascii="Times New Roman" w:hAnsi="Times New Roman" w:cs="Times New Roman"/>
          <w:b/>
          <w:szCs w:val="21"/>
        </w:rPr>
      </w:pPr>
      <w:r>
        <w:rPr>
          <w:rFonts w:ascii="Times New Roman" w:hAnsi="Times New Roman" w:eastAsia="宋体" w:cs="Times New Roman"/>
          <w:szCs w:val="21"/>
        </w:rPr>
        <w:drawing>
          <wp:inline distT="0" distB="0" distL="114300" distR="114300">
            <wp:extent cx="5276850" cy="1114425"/>
            <wp:effectExtent l="0" t="0" r="0" b="9525"/>
            <wp:docPr id="84"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98"/>
                    <pic:cNvPicPr>
                      <a:picLocks noChangeAspect="1"/>
                    </pic:cNvPicPr>
                  </pic:nvPicPr>
                  <pic:blipFill>
                    <a:blip r:embed="rId35"/>
                    <a:stretch>
                      <a:fillRect/>
                    </a:stretch>
                  </pic:blipFill>
                  <pic:spPr>
                    <a:xfrm>
                      <a:off x="0" y="0"/>
                      <a:ext cx="5276850" cy="1114425"/>
                    </a:xfrm>
                    <a:prstGeom prst="rect">
                      <a:avLst/>
                    </a:prstGeom>
                    <a:noFill/>
                    <a:ln>
                      <a:noFill/>
                    </a:ln>
                  </pic:spPr>
                </pic:pic>
              </a:graphicData>
            </a:graphic>
          </wp:inline>
        </w:drawing>
      </w:r>
    </w:p>
    <w:p w14:paraId="7A3601DF">
      <w:pPr>
        <w:numPr>
          <w:ilvl w:val="0"/>
          <w:numId w:val="112"/>
        </w:numPr>
        <w:spacing w:line="360" w:lineRule="auto"/>
        <w:ind w:firstLine="422" w:firstLineChars="200"/>
        <w:rPr>
          <w:rFonts w:ascii="Times New Roman" w:hAnsi="Times New Roman" w:cs="Times New Roman"/>
          <w:b/>
          <w:bCs/>
          <w:szCs w:val="21"/>
        </w:rPr>
      </w:pPr>
      <w:bookmarkStart w:id="50" w:name="_Toc5134"/>
      <w:r>
        <w:rPr>
          <w:rFonts w:hint="eastAsia" w:ascii="Times New Roman" w:hAnsi="Times New Roman" w:eastAsia="宋体" w:cs="Times New Roman"/>
          <w:b/>
          <w:bCs/>
          <w:szCs w:val="21"/>
          <w:lang w:bidi="ar"/>
        </w:rPr>
        <w:t>一个简单的</w:t>
      </w:r>
      <w:r>
        <w:rPr>
          <w:rFonts w:hint="eastAsia" w:ascii="Times New Roman" w:hAnsi="Times New Roman" w:cs="Times New Roman"/>
          <w:b/>
          <w:bCs/>
          <w:szCs w:val="21"/>
        </w:rPr>
        <w:t>货物</w:t>
      </w:r>
      <w:r>
        <w:rPr>
          <w:rFonts w:hint="eastAsia" w:ascii="Times New Roman" w:hAnsi="Times New Roman" w:eastAsia="宋体" w:cs="Times New Roman"/>
          <w:b/>
          <w:bCs/>
          <w:szCs w:val="21"/>
          <w:lang w:bidi="ar"/>
        </w:rPr>
        <w:t>销售系统</w:t>
      </w:r>
      <w:bookmarkEnd w:id="50"/>
    </w:p>
    <w:p w14:paraId="287B4692">
      <w:pPr>
        <w:numPr>
          <w:ilvl w:val="1"/>
          <w:numId w:val="117"/>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创建表</w:t>
      </w:r>
      <w:r>
        <w:rPr>
          <w:rFonts w:ascii="Times New Roman" w:hAnsi="Times New Roman" w:eastAsia="宋体" w:cs="Times New Roman"/>
          <w:szCs w:val="21"/>
          <w:lang w:bidi="ar"/>
        </w:rPr>
        <w:t>goods(String id</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String name</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String address</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double score</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String country)</w:t>
      </w:r>
      <w:r>
        <w:rPr>
          <w:rFonts w:hint="eastAsia" w:ascii="Times New Roman" w:hAnsi="Times New Roman" w:eastAsia="宋体" w:cs="Times New Roman"/>
          <w:szCs w:val="21"/>
          <w:lang w:bidi="ar"/>
        </w:rPr>
        <w:t>。系统实现以下操作：</w:t>
      </w:r>
    </w:p>
    <w:p w14:paraId="4B84BA22">
      <w:pPr>
        <w:autoSpaceDE w:val="0"/>
        <w:autoSpaceDN w:val="0"/>
        <w:adjustRightInd w:val="0"/>
        <w:spacing w:line="360" w:lineRule="auto"/>
        <w:ind w:left="420" w:leftChars="200"/>
        <w:jc w:val="left"/>
        <w:rPr>
          <w:rFonts w:ascii="Times New Roman" w:hAnsi="Times New Roman" w:cs="Times New Roman"/>
          <w:kern w:val="0"/>
          <w:szCs w:val="21"/>
        </w:rPr>
      </w:pPr>
      <w:r>
        <w:rPr>
          <w:rFonts w:hint="eastAsia" w:ascii="Times New Roman" w:hAnsi="Times New Roman" w:eastAsia="宋体" w:cs="Times New Roman"/>
          <w:kern w:val="0"/>
          <w:szCs w:val="21"/>
          <w:lang w:bidi="ar"/>
        </w:rPr>
        <w:t>请输入操作选项：</w:t>
      </w:r>
    </w:p>
    <w:p w14:paraId="5F4A43B5">
      <w:pPr>
        <w:autoSpaceDE w:val="0"/>
        <w:autoSpaceDN w:val="0"/>
        <w:adjustRightInd w:val="0"/>
        <w:spacing w:line="360" w:lineRule="auto"/>
        <w:ind w:left="420" w:leftChars="200"/>
        <w:jc w:val="left"/>
        <w:rPr>
          <w:rFonts w:ascii="Times New Roman" w:hAnsi="Times New Roman" w:cs="Times New Roman"/>
          <w:kern w:val="0"/>
          <w:szCs w:val="21"/>
        </w:rPr>
      </w:pPr>
      <w:r>
        <w:rPr>
          <w:rFonts w:ascii="Times New Roman" w:hAnsi="Times New Roman" w:eastAsia="宋体" w:cs="Times New Roman"/>
          <w:kern w:val="0"/>
          <w:szCs w:val="21"/>
          <w:lang w:bidi="ar"/>
        </w:rPr>
        <w:t xml:space="preserve">0 </w:t>
      </w:r>
      <w:r>
        <w:rPr>
          <w:rFonts w:hint="eastAsia" w:ascii="Times New Roman" w:hAnsi="Times New Roman" w:eastAsia="宋体" w:cs="Times New Roman"/>
          <w:kern w:val="0"/>
          <w:szCs w:val="21"/>
          <w:lang w:bidi="ar"/>
        </w:rPr>
        <w:t>表示退出系统</w:t>
      </w:r>
    </w:p>
    <w:p w14:paraId="4CB3AA2D">
      <w:pPr>
        <w:autoSpaceDE w:val="0"/>
        <w:autoSpaceDN w:val="0"/>
        <w:adjustRightInd w:val="0"/>
        <w:spacing w:line="360" w:lineRule="auto"/>
        <w:ind w:left="420" w:leftChars="200"/>
        <w:jc w:val="left"/>
        <w:rPr>
          <w:rFonts w:ascii="Times New Roman" w:hAnsi="Times New Roman" w:cs="Times New Roman"/>
          <w:kern w:val="0"/>
          <w:szCs w:val="21"/>
        </w:rPr>
      </w:pPr>
      <w:r>
        <w:rPr>
          <w:rFonts w:ascii="Times New Roman" w:hAnsi="Times New Roman" w:eastAsia="宋体" w:cs="Times New Roman"/>
          <w:kern w:val="0"/>
          <w:szCs w:val="21"/>
          <w:lang w:bidi="ar"/>
        </w:rPr>
        <w:t xml:space="preserve">1 </w:t>
      </w:r>
      <w:r>
        <w:rPr>
          <w:rFonts w:hint="eastAsia" w:ascii="Times New Roman" w:hAnsi="Times New Roman" w:eastAsia="宋体" w:cs="Times New Roman"/>
          <w:kern w:val="0"/>
          <w:szCs w:val="21"/>
          <w:lang w:bidi="ar"/>
        </w:rPr>
        <w:t>表示插入一条记录</w:t>
      </w:r>
    </w:p>
    <w:p w14:paraId="4F2A1198">
      <w:pPr>
        <w:autoSpaceDE w:val="0"/>
        <w:autoSpaceDN w:val="0"/>
        <w:adjustRightInd w:val="0"/>
        <w:spacing w:line="360" w:lineRule="auto"/>
        <w:ind w:left="420" w:leftChars="200"/>
        <w:jc w:val="left"/>
        <w:rPr>
          <w:rFonts w:ascii="Times New Roman" w:hAnsi="Times New Roman" w:cs="Times New Roman"/>
          <w:kern w:val="0"/>
          <w:szCs w:val="21"/>
        </w:rPr>
      </w:pPr>
      <w:r>
        <w:rPr>
          <w:rFonts w:ascii="Times New Roman" w:hAnsi="Times New Roman" w:eastAsia="宋体" w:cs="Times New Roman"/>
          <w:kern w:val="0"/>
          <w:szCs w:val="21"/>
          <w:lang w:bidi="ar"/>
        </w:rPr>
        <w:t xml:space="preserve">2 </w:t>
      </w:r>
      <w:r>
        <w:rPr>
          <w:rFonts w:hint="eastAsia" w:ascii="Times New Roman" w:hAnsi="Times New Roman" w:eastAsia="宋体" w:cs="Times New Roman"/>
          <w:kern w:val="0"/>
          <w:szCs w:val="21"/>
          <w:lang w:bidi="ar"/>
        </w:rPr>
        <w:t>表示删除一条记录</w:t>
      </w:r>
    </w:p>
    <w:p w14:paraId="11D72D03">
      <w:pPr>
        <w:autoSpaceDE w:val="0"/>
        <w:autoSpaceDN w:val="0"/>
        <w:adjustRightInd w:val="0"/>
        <w:spacing w:line="360" w:lineRule="auto"/>
        <w:ind w:left="420" w:leftChars="200"/>
        <w:jc w:val="left"/>
        <w:rPr>
          <w:rFonts w:ascii="Times New Roman" w:hAnsi="Times New Roman" w:cs="Times New Roman"/>
          <w:kern w:val="0"/>
          <w:szCs w:val="21"/>
        </w:rPr>
      </w:pPr>
      <w:r>
        <w:rPr>
          <w:rFonts w:ascii="Times New Roman" w:hAnsi="Times New Roman" w:eastAsia="宋体" w:cs="Times New Roman"/>
          <w:kern w:val="0"/>
          <w:szCs w:val="21"/>
          <w:lang w:bidi="ar"/>
        </w:rPr>
        <w:t xml:space="preserve">3 </w:t>
      </w:r>
      <w:r>
        <w:rPr>
          <w:rFonts w:hint="eastAsia" w:ascii="Times New Roman" w:hAnsi="Times New Roman" w:eastAsia="宋体" w:cs="Times New Roman"/>
          <w:kern w:val="0"/>
          <w:szCs w:val="21"/>
          <w:lang w:bidi="ar"/>
        </w:rPr>
        <w:t>表示更新一条记录</w:t>
      </w:r>
    </w:p>
    <w:p w14:paraId="37FC4BEA">
      <w:pPr>
        <w:autoSpaceDE w:val="0"/>
        <w:autoSpaceDN w:val="0"/>
        <w:adjustRightInd w:val="0"/>
        <w:spacing w:line="360" w:lineRule="auto"/>
        <w:ind w:left="420" w:leftChars="200"/>
        <w:jc w:val="left"/>
        <w:rPr>
          <w:rFonts w:ascii="Times New Roman" w:hAnsi="Times New Roman" w:cs="Times New Roman"/>
          <w:szCs w:val="21"/>
        </w:rPr>
      </w:pPr>
      <w:r>
        <w:rPr>
          <w:rFonts w:ascii="Times New Roman" w:hAnsi="Times New Roman" w:eastAsia="宋体" w:cs="Times New Roman"/>
          <w:kern w:val="0"/>
          <w:szCs w:val="21"/>
          <w:lang w:bidi="ar"/>
        </w:rPr>
        <w:t xml:space="preserve">4 </w:t>
      </w:r>
      <w:r>
        <w:rPr>
          <w:rFonts w:hint="eastAsia" w:ascii="Times New Roman" w:hAnsi="Times New Roman" w:eastAsia="宋体" w:cs="Times New Roman"/>
          <w:kern w:val="0"/>
          <w:szCs w:val="21"/>
          <w:lang w:bidi="ar"/>
        </w:rPr>
        <w:t>表示显示全部记录</w:t>
      </w:r>
    </w:p>
    <w:p w14:paraId="2ECA17FE">
      <w:pPr>
        <w:numPr>
          <w:ilvl w:val="1"/>
          <w:numId w:val="117"/>
        </w:numPr>
        <w:spacing w:line="360" w:lineRule="auto"/>
        <w:ind w:left="420" w:firstLine="400" w:firstLineChars="200"/>
        <w:rPr>
          <w:rFonts w:ascii="楷体" w:hAnsi="楷体" w:eastAsia="楷体" w:cs="楷体"/>
          <w:sz w:val="20"/>
          <w:szCs w:val="20"/>
        </w:rPr>
      </w:pPr>
      <w:r>
        <w:rPr>
          <w:rFonts w:hint="eastAsia" w:ascii="楷体" w:hAnsi="楷体" w:eastAsia="楷体" w:cs="楷体"/>
          <w:sz w:val="20"/>
          <w:szCs w:val="20"/>
          <w:lang w:bidi="ar"/>
        </w:rPr>
        <w:t>可以</w:t>
      </w:r>
      <w:r>
        <w:rPr>
          <w:rFonts w:hint="eastAsia"/>
        </w:rPr>
        <w:t>设计</w:t>
      </w:r>
      <w:r>
        <w:rPr>
          <w:rFonts w:hint="eastAsia" w:ascii="楷体" w:hAnsi="楷体" w:eastAsia="楷体" w:cs="楷体"/>
          <w:sz w:val="20"/>
          <w:szCs w:val="20"/>
          <w:lang w:bidi="ar"/>
        </w:rPr>
        <w:t>一个switch语句，每个case项设计一个独立的方法实现不同的操作。</w:t>
      </w:r>
    </w:p>
    <w:p w14:paraId="4FBCE2B5">
      <w:pPr>
        <w:numPr>
          <w:ilvl w:val="1"/>
          <w:numId w:val="117"/>
        </w:numPr>
        <w:spacing w:line="360" w:lineRule="auto"/>
        <w:ind w:left="420" w:firstLine="400" w:firstLineChars="200"/>
        <w:rPr>
          <w:rFonts w:ascii="楷体" w:hAnsi="楷体" w:eastAsia="楷体" w:cs="楷体"/>
          <w:sz w:val="20"/>
          <w:szCs w:val="20"/>
        </w:rPr>
      </w:pPr>
      <w:r>
        <w:rPr>
          <w:rFonts w:hint="eastAsia" w:ascii="楷体" w:hAnsi="楷体" w:eastAsia="楷体" w:cs="楷体"/>
          <w:sz w:val="20"/>
          <w:szCs w:val="20"/>
          <w:lang w:bidi="ar"/>
        </w:rPr>
        <w:t>每个</w:t>
      </w:r>
      <w:r>
        <w:rPr>
          <w:rFonts w:hint="eastAsia"/>
        </w:rPr>
        <w:t>方法</w:t>
      </w:r>
      <w:r>
        <w:rPr>
          <w:rFonts w:hint="eastAsia" w:ascii="楷体" w:hAnsi="楷体" w:eastAsia="楷体" w:cs="楷体"/>
          <w:sz w:val="20"/>
          <w:szCs w:val="20"/>
          <w:lang w:bidi="ar"/>
        </w:rPr>
        <w:t>实现一个独立的功能，以addrow()方法为例。</w:t>
      </w:r>
    </w:p>
    <w:p w14:paraId="6C1D4A4A">
      <w:pPr>
        <w:spacing w:line="264" w:lineRule="auto"/>
        <w:ind w:firstLine="420"/>
        <w:rPr>
          <w:rFonts w:ascii="楷体" w:hAnsi="楷体" w:eastAsia="楷体" w:cs="楷体"/>
          <w:sz w:val="20"/>
          <w:szCs w:val="20"/>
        </w:rPr>
      </w:pPr>
    </w:p>
    <w:p w14:paraId="6FE72ADC">
      <w:pPr>
        <w:pStyle w:val="4"/>
        <w:numPr>
          <w:ilvl w:val="1"/>
          <w:numId w:val="109"/>
        </w:numPr>
      </w:pPr>
      <w:r>
        <w:rPr>
          <w:rFonts w:hint="eastAsia"/>
        </w:rPr>
        <w:t>教学媒体的选择和使用方法</w:t>
      </w:r>
    </w:p>
    <w:p w14:paraId="4D862CC5">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627539FF">
      <w:pPr>
        <w:pStyle w:val="4"/>
        <w:numPr>
          <w:ilvl w:val="1"/>
          <w:numId w:val="109"/>
        </w:numPr>
      </w:pPr>
      <w:r>
        <w:rPr>
          <w:rFonts w:hint="eastAsia"/>
        </w:rPr>
        <w:t>教学反思与评价</w:t>
      </w:r>
    </w:p>
    <w:p w14:paraId="2C188CAE">
      <w:pPr>
        <w:spacing w:line="360" w:lineRule="auto"/>
        <w:ind w:firstLine="420" w:firstLineChars="200"/>
        <w:rPr>
          <w:bCs/>
        </w:rPr>
      </w:pPr>
      <w:r>
        <w:rPr>
          <w:rFonts w:hint="eastAsia"/>
        </w:rPr>
        <w:t>在实验过程中，引导学生增大代码的阅读量；引导学生增加代码的书写量；规范代码书写的格式规范性；观察代码的执行结果并学会调试。</w:t>
      </w:r>
    </w:p>
    <w:p w14:paraId="25BC4390"/>
    <w:p w14:paraId="346D6A6E">
      <w:pPr>
        <w:pStyle w:val="3"/>
        <w:numPr>
          <w:ilvl w:val="0"/>
          <w:numId w:val="1"/>
        </w:numPr>
        <w:tabs>
          <w:tab w:val="left" w:pos="0"/>
          <w:tab w:val="clear" w:pos="420"/>
        </w:tabs>
        <w:jc w:val="center"/>
      </w:pPr>
      <w:r>
        <w:rPr>
          <w:rFonts w:hint="eastAsia"/>
        </w:rPr>
        <w:t>数据库编程(图形界面数据库操作)</w:t>
      </w:r>
    </w:p>
    <w:p w14:paraId="3E7823BE">
      <w:pPr>
        <w:pStyle w:val="4"/>
        <w:numPr>
          <w:ilvl w:val="1"/>
          <w:numId w:val="118"/>
        </w:numPr>
      </w:pPr>
      <w:r>
        <w:rPr>
          <w:rFonts w:hint="eastAsia"/>
        </w:rPr>
        <w:t>教学目标</w:t>
      </w:r>
    </w:p>
    <w:p w14:paraId="010F9E2C">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
          <w:szCs w:val="21"/>
        </w:rPr>
        <w:t>知识目标</w:t>
      </w:r>
      <w:r>
        <w:rPr>
          <w:rFonts w:ascii="Times New Roman" w:hAnsi="Times New Roman" w:cs="Times New Roman"/>
          <w:szCs w:val="21"/>
        </w:rPr>
        <w:t>：</w:t>
      </w:r>
    </w:p>
    <w:p w14:paraId="1165DBB7">
      <w:pPr>
        <w:spacing w:line="360" w:lineRule="auto"/>
        <w:ind w:firstLine="420"/>
        <w:rPr>
          <w:rFonts w:ascii="Times New Roman" w:hAnsi="Times New Roman" w:cs="Times New Roman"/>
          <w:szCs w:val="21"/>
        </w:rPr>
      </w:pPr>
      <w:r>
        <w:rPr>
          <w:rFonts w:ascii="Times New Roman" w:hAnsi="Times New Roman" w:cs="Times New Roman"/>
          <w:bCs/>
          <w:szCs w:val="21"/>
        </w:rPr>
        <w:t>掌握</w:t>
      </w:r>
      <w:r>
        <w:rPr>
          <w:rFonts w:ascii="Times New Roman" w:hAnsi="Times New Roman" w:cs="Times New Roman"/>
          <w:szCs w:val="21"/>
        </w:rPr>
        <w:t>图形界面下数据库操作实现方法；掌握</w:t>
      </w:r>
      <w:r>
        <w:rPr>
          <w:rFonts w:ascii="Times New Roman" w:hAnsi="Times New Roman" w:cs="Times New Roman"/>
          <w:bCs/>
          <w:szCs w:val="21"/>
        </w:rPr>
        <w:t>表视图用法，数据表的记录能够用表格展示。</w:t>
      </w:r>
    </w:p>
    <w:p w14:paraId="7DA44B95">
      <w:pPr>
        <w:spacing w:line="360" w:lineRule="auto"/>
        <w:ind w:firstLine="359" w:firstLineChars="171"/>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
          <w:szCs w:val="21"/>
        </w:rPr>
        <w:t>能力目标</w:t>
      </w:r>
      <w:r>
        <w:rPr>
          <w:rFonts w:ascii="Times New Roman" w:hAnsi="Times New Roman" w:cs="Times New Roman"/>
          <w:szCs w:val="21"/>
        </w:rPr>
        <w:t>：</w:t>
      </w:r>
    </w:p>
    <w:p w14:paraId="6C2E458C">
      <w:pPr>
        <w:spacing w:line="360" w:lineRule="auto"/>
        <w:ind w:firstLine="359" w:firstLineChars="171"/>
        <w:rPr>
          <w:rFonts w:ascii="Times New Roman" w:hAnsi="Times New Roman" w:cs="Times New Roman"/>
          <w:szCs w:val="21"/>
        </w:rPr>
      </w:pPr>
      <w:r>
        <w:rPr>
          <w:rFonts w:ascii="Times New Roman" w:hAnsi="Times New Roman" w:cs="Times New Roman"/>
          <w:szCs w:val="21"/>
        </w:rPr>
        <w:t>能够开发图形界面的信息管理系统，实现数据的高效管理。</w:t>
      </w:r>
    </w:p>
    <w:p w14:paraId="5FAB02EB">
      <w:pPr>
        <w:spacing w:line="360" w:lineRule="auto"/>
        <w:ind w:firstLine="359" w:firstLineChars="171"/>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rPr>
        <w:t>素质目标</w:t>
      </w:r>
      <w:r>
        <w:rPr>
          <w:rFonts w:ascii="Times New Roman" w:hAnsi="Times New Roman" w:cs="Times New Roman"/>
        </w:rPr>
        <w:t>：</w:t>
      </w:r>
    </w:p>
    <w:p w14:paraId="1EC36252">
      <w:pPr>
        <w:spacing w:line="360" w:lineRule="auto"/>
        <w:ind w:firstLine="420"/>
        <w:rPr>
          <w:rFonts w:ascii="Times New Roman" w:hAnsi="Times New Roman" w:cs="Times New Roman"/>
          <w:bCs/>
          <w:szCs w:val="21"/>
        </w:rPr>
      </w:pPr>
      <w:r>
        <w:rPr>
          <w:rFonts w:hint="eastAsia"/>
        </w:rPr>
        <w:t>勇于担当责任，传承中华民族精神</w:t>
      </w:r>
      <w:r>
        <w:rPr>
          <w:rFonts w:ascii="Times New Roman" w:hAnsi="Times New Roman" w:cs="Times New Roman"/>
          <w:szCs w:val="21"/>
        </w:rPr>
        <w:t>。</w:t>
      </w:r>
    </w:p>
    <w:p w14:paraId="30229785">
      <w:pPr>
        <w:pStyle w:val="4"/>
        <w:numPr>
          <w:ilvl w:val="1"/>
          <w:numId w:val="118"/>
        </w:numPr>
      </w:pPr>
      <w:r>
        <w:rPr>
          <w:rFonts w:hint="eastAsia"/>
        </w:rPr>
        <w:t>教学重点</w:t>
      </w:r>
    </w:p>
    <w:p w14:paraId="66073D1C">
      <w:pPr>
        <w:numPr>
          <w:ilvl w:val="0"/>
          <w:numId w:val="119"/>
        </w:numPr>
        <w:spacing w:line="360" w:lineRule="auto"/>
        <w:ind w:firstLine="359" w:firstLineChars="171"/>
        <w:rPr>
          <w:rFonts w:ascii="Times New Roman" w:hAnsi="Times New Roman" w:cs="Times New Roman"/>
          <w:szCs w:val="21"/>
        </w:rPr>
      </w:pPr>
      <w:r>
        <w:rPr>
          <w:rFonts w:hint="eastAsia" w:ascii="Times New Roman" w:hAnsi="Times New Roman" w:eastAsia="宋体" w:cs="Times New Roman"/>
          <w:szCs w:val="21"/>
          <w:lang w:bidi="ar"/>
        </w:rPr>
        <w:t>将图形界面与</w:t>
      </w:r>
      <w:r>
        <w:rPr>
          <w:rFonts w:ascii="Times New Roman" w:hAnsi="Times New Roman" w:eastAsia="宋体" w:cs="Times New Roman"/>
          <w:szCs w:val="21"/>
          <w:lang w:bidi="ar"/>
        </w:rPr>
        <w:t>JDBC</w:t>
      </w:r>
      <w:r>
        <w:rPr>
          <w:rFonts w:hint="eastAsia" w:ascii="Times New Roman" w:hAnsi="Times New Roman" w:eastAsia="宋体" w:cs="Times New Roman"/>
          <w:szCs w:val="21"/>
          <w:lang w:bidi="ar"/>
        </w:rPr>
        <w:t>技术结合，实现连接</w:t>
      </w:r>
      <w:r>
        <w:rPr>
          <w:rFonts w:ascii="Times New Roman" w:hAnsi="Times New Roman" w:eastAsia="宋体" w:cs="Times New Roman"/>
          <w:szCs w:val="21"/>
          <w:lang w:bidi="ar"/>
        </w:rPr>
        <w:t>MySQL</w:t>
      </w:r>
      <w:r>
        <w:rPr>
          <w:rFonts w:hint="eastAsia" w:ascii="Times New Roman" w:hAnsi="Times New Roman" w:eastAsia="宋体" w:cs="Times New Roman"/>
          <w:szCs w:val="21"/>
          <w:lang w:bidi="ar"/>
        </w:rPr>
        <w:t>数据库管理系统</w:t>
      </w:r>
      <w:r>
        <w:rPr>
          <w:rFonts w:hint="eastAsia" w:ascii="Times New Roman" w:hAnsi="Times New Roman" w:cs="Times New Roman"/>
          <w:szCs w:val="21"/>
        </w:rPr>
        <w:t>；</w:t>
      </w:r>
    </w:p>
    <w:p w14:paraId="56F8F60D">
      <w:pPr>
        <w:numPr>
          <w:ilvl w:val="0"/>
          <w:numId w:val="119"/>
        </w:numPr>
        <w:spacing w:line="360" w:lineRule="auto"/>
        <w:ind w:firstLine="359" w:firstLineChars="171"/>
        <w:rPr>
          <w:rFonts w:ascii="Times New Roman" w:hAnsi="Times New Roman" w:eastAsia="宋体" w:cs="Times New Roman"/>
          <w:szCs w:val="21"/>
          <w:lang w:bidi="ar"/>
        </w:rPr>
      </w:pPr>
      <w:r>
        <w:rPr>
          <w:rFonts w:hint="eastAsia" w:ascii="Times New Roman" w:hAnsi="Times New Roman" w:eastAsia="宋体" w:cs="Times New Roman"/>
          <w:szCs w:val="21"/>
          <w:lang w:bidi="ar"/>
        </w:rPr>
        <w:t xml:space="preserve"> 使用JavaFX的表视图TableView。</w:t>
      </w:r>
    </w:p>
    <w:p w14:paraId="77383E89">
      <w:pPr>
        <w:pStyle w:val="4"/>
        <w:numPr>
          <w:ilvl w:val="1"/>
          <w:numId w:val="118"/>
        </w:numPr>
      </w:pPr>
      <w:r>
        <w:rPr>
          <w:rFonts w:hint="eastAsia"/>
        </w:rPr>
        <w:t>教学难点</w:t>
      </w:r>
    </w:p>
    <w:p w14:paraId="62FA6BFC">
      <w:pPr>
        <w:numPr>
          <w:ilvl w:val="0"/>
          <w:numId w:val="120"/>
        </w:numPr>
        <w:spacing w:line="360" w:lineRule="auto"/>
        <w:ind w:firstLine="359" w:firstLineChars="171"/>
        <w:rPr>
          <w:rFonts w:ascii="Times New Roman" w:hAnsi="Times New Roman" w:cs="Times New Roman"/>
          <w:szCs w:val="21"/>
        </w:rPr>
      </w:pPr>
      <w:r>
        <w:rPr>
          <w:rFonts w:hint="eastAsia" w:ascii="Times New Roman" w:hAnsi="Times New Roman" w:eastAsia="宋体" w:cs="Times New Roman"/>
          <w:szCs w:val="21"/>
          <w:lang w:bidi="ar"/>
        </w:rPr>
        <w:t>使用JavaFX的表视图TableView。</w:t>
      </w:r>
    </w:p>
    <w:p w14:paraId="6136CD2A">
      <w:pPr>
        <w:numPr>
          <w:ilvl w:val="1"/>
          <w:numId w:val="121"/>
        </w:numPr>
        <w:spacing w:line="360" w:lineRule="auto"/>
        <w:rPr>
          <w:rFonts w:ascii="楷体" w:hAnsi="楷体" w:eastAsia="楷体" w:cs="楷体"/>
          <w:sz w:val="20"/>
          <w:szCs w:val="20"/>
        </w:rPr>
      </w:pPr>
      <w:r>
        <w:rPr>
          <w:rFonts w:hint="eastAsia" w:ascii="楷体" w:hAnsi="楷体" w:eastAsia="楷体" w:cs="楷体"/>
          <w:sz w:val="20"/>
          <w:szCs w:val="20"/>
          <w:lang w:bidi="ar"/>
        </w:rPr>
        <w:t>定义一个表视图：</w:t>
      </w:r>
    </w:p>
    <w:p w14:paraId="781D9BBA">
      <w:pPr>
        <w:spacing w:line="360" w:lineRule="auto"/>
        <w:ind w:firstLine="420"/>
        <w:rPr>
          <w:rFonts w:ascii="楷体" w:hAnsi="楷体" w:eastAsia="楷体" w:cs="楷体"/>
          <w:sz w:val="20"/>
          <w:szCs w:val="20"/>
        </w:rPr>
      </w:pPr>
      <w:r>
        <w:rPr>
          <w:rFonts w:hint="eastAsia" w:ascii="楷体" w:hAnsi="楷体" w:eastAsia="楷体" w:cs="楷体"/>
          <w:sz w:val="20"/>
          <w:szCs w:val="20"/>
          <w:lang w:bidi="ar"/>
        </w:rPr>
        <w:t>TableView&lt;Vehicle&gt; table = new TableView();</w:t>
      </w:r>
    </w:p>
    <w:p w14:paraId="55C73544">
      <w:pPr>
        <w:spacing w:line="360" w:lineRule="auto"/>
        <w:ind w:firstLine="420"/>
        <w:rPr>
          <w:rFonts w:ascii="楷体" w:hAnsi="楷体" w:eastAsia="楷体" w:cs="楷体"/>
          <w:sz w:val="20"/>
          <w:szCs w:val="20"/>
        </w:rPr>
      </w:pPr>
      <w:r>
        <w:rPr>
          <w:rFonts w:hint="eastAsia" w:ascii="楷体" w:hAnsi="楷体" w:eastAsia="楷体" w:cs="楷体"/>
          <w:sz w:val="20"/>
          <w:szCs w:val="20"/>
          <w:lang w:bidi="ar"/>
        </w:rPr>
        <w:t>TableView&lt;S&gt;这个泛型代表的是table中每一列所存储的对象类型，每一行作为一个对象，每一列是代表该对象所具有的属性。本案例中S即为实体类Vehicle类，该类中的数据域与表table中的列一一对应，且每个数据域都有一个公有的访问器。</w:t>
      </w:r>
    </w:p>
    <w:p w14:paraId="16EE4F10">
      <w:pPr>
        <w:numPr>
          <w:ilvl w:val="1"/>
          <w:numId w:val="121"/>
        </w:numPr>
        <w:spacing w:line="360" w:lineRule="auto"/>
        <w:rPr>
          <w:rFonts w:ascii="楷体" w:hAnsi="楷体" w:eastAsia="楷体" w:cs="楷体"/>
          <w:sz w:val="20"/>
          <w:szCs w:val="20"/>
        </w:rPr>
      </w:pPr>
      <w:r>
        <w:rPr>
          <w:rFonts w:hint="eastAsia" w:ascii="楷体" w:hAnsi="楷体" w:eastAsia="楷体" w:cs="楷体"/>
          <w:sz w:val="20"/>
          <w:szCs w:val="20"/>
          <w:lang w:bidi="ar"/>
        </w:rPr>
        <w:t>初始化TableView：</w:t>
      </w:r>
    </w:p>
    <w:p w14:paraId="7D70A166">
      <w:pPr>
        <w:spacing w:line="360" w:lineRule="auto"/>
        <w:ind w:firstLine="420"/>
        <w:rPr>
          <w:rFonts w:ascii="楷体" w:hAnsi="楷体" w:eastAsia="楷体" w:cs="楷体"/>
          <w:sz w:val="20"/>
          <w:szCs w:val="20"/>
        </w:rPr>
      </w:pPr>
      <w:r>
        <w:rPr>
          <w:rFonts w:hint="eastAsia" w:ascii="楷体" w:hAnsi="楷体" w:eastAsia="楷体" w:cs="楷体"/>
          <w:sz w:val="20"/>
          <w:szCs w:val="20"/>
          <w:lang w:bidi="ar"/>
        </w:rPr>
        <w:t>TableView&lt;Vehicle&gt; table = new TableView();</w:t>
      </w:r>
    </w:p>
    <w:p w14:paraId="1533662B">
      <w:pPr>
        <w:numPr>
          <w:ilvl w:val="1"/>
          <w:numId w:val="121"/>
        </w:numPr>
        <w:spacing w:line="360" w:lineRule="auto"/>
        <w:rPr>
          <w:rFonts w:ascii="楷体" w:hAnsi="楷体" w:eastAsia="楷体" w:cs="楷体"/>
          <w:sz w:val="20"/>
          <w:szCs w:val="20"/>
        </w:rPr>
      </w:pPr>
      <w:r>
        <w:rPr>
          <w:rFonts w:hint="eastAsia" w:ascii="楷体" w:hAnsi="楷体" w:eastAsia="楷体" w:cs="楷体"/>
          <w:sz w:val="20"/>
          <w:szCs w:val="20"/>
          <w:lang w:bidi="ar"/>
        </w:rPr>
        <w:t>可以使用观察者模式，能够让表格实时监控数据的变化，从而使表格作出相应的改变。观察者模式(Observer)又称发布-订阅模式，它是一种通知机制，让发送通知的一方(被观察方)和接收通知的一方(观察者)能彼此分离，互不影响。</w:t>
      </w:r>
    </w:p>
    <w:p w14:paraId="5BB39F56">
      <w:pPr>
        <w:pStyle w:val="4"/>
        <w:numPr>
          <w:ilvl w:val="1"/>
          <w:numId w:val="118"/>
        </w:numPr>
      </w:pPr>
      <w:r>
        <w:rPr>
          <w:rFonts w:hint="eastAsia"/>
        </w:rPr>
        <w:t>解决方法和处理措施</w:t>
      </w:r>
    </w:p>
    <w:p w14:paraId="63CB6273">
      <w:pPr>
        <w:spacing w:line="360" w:lineRule="auto"/>
        <w:ind w:firstLine="420" w:firstLineChars="200"/>
      </w:pPr>
      <w:r>
        <w:rPr>
          <w:rFonts w:hint="eastAsia"/>
        </w:rPr>
        <w:t>理论结合实验，从理论出发观察实验现象；用实验现象加深理论印象。</w:t>
      </w:r>
    </w:p>
    <w:p w14:paraId="0D1B0E75">
      <w:pPr>
        <w:pStyle w:val="4"/>
        <w:numPr>
          <w:ilvl w:val="1"/>
          <w:numId w:val="118"/>
        </w:numPr>
      </w:pPr>
      <w:r>
        <w:rPr>
          <w:rFonts w:hint="eastAsia"/>
        </w:rPr>
        <w:t>教学内容与教学活动</w:t>
      </w:r>
    </w:p>
    <w:p w14:paraId="3ED27FEE">
      <w:pPr>
        <w:numPr>
          <w:ilvl w:val="0"/>
          <w:numId w:val="122"/>
        </w:numPr>
        <w:spacing w:line="360" w:lineRule="auto"/>
        <w:ind w:firstLine="361" w:firstLineChars="171"/>
        <w:rPr>
          <w:rFonts w:ascii="Times New Roman" w:hAnsi="Times New Roman" w:eastAsia="宋体" w:cs="Times New Roman"/>
          <w:b/>
          <w:bCs/>
          <w:szCs w:val="21"/>
          <w:lang w:bidi="ar"/>
        </w:rPr>
      </w:pPr>
      <w:bookmarkStart w:id="51" w:name="_Toc12305"/>
      <w:r>
        <w:rPr>
          <w:rFonts w:hint="eastAsia" w:ascii="Times New Roman" w:hAnsi="Times New Roman" w:eastAsia="宋体" w:cs="Times New Roman"/>
          <w:b/>
          <w:bCs/>
          <w:szCs w:val="21"/>
          <w:lang w:bidi="ar"/>
        </w:rPr>
        <w:t>简单图形界面数据库应用</w:t>
      </w:r>
      <w:bookmarkEnd w:id="51"/>
    </w:p>
    <w:p w14:paraId="732C9203">
      <w:pPr>
        <w:numPr>
          <w:ilvl w:val="1"/>
          <w:numId w:val="123"/>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编写一个简单的</w:t>
      </w:r>
      <w:r>
        <w:rPr>
          <w:rFonts w:hint="eastAsia"/>
        </w:rPr>
        <w:t>图形</w:t>
      </w:r>
      <w:r>
        <w:rPr>
          <w:rFonts w:hint="eastAsia" w:ascii="Times New Roman" w:hAnsi="Times New Roman" w:eastAsia="宋体" w:cs="Times New Roman"/>
          <w:szCs w:val="21"/>
          <w:lang w:bidi="ar"/>
        </w:rPr>
        <w:t>界面数据库应用程序，窗体中放置一个</w:t>
      </w:r>
      <w:r>
        <w:rPr>
          <w:rFonts w:ascii="Times New Roman" w:hAnsi="Times New Roman" w:eastAsia="宋体" w:cs="Times New Roman"/>
          <w:szCs w:val="21"/>
          <w:lang w:bidi="ar"/>
        </w:rPr>
        <w:t>TextArea</w:t>
      </w:r>
      <w:r>
        <w:rPr>
          <w:rFonts w:hint="eastAsia" w:ascii="Times New Roman" w:hAnsi="Times New Roman" w:eastAsia="宋体" w:cs="Times New Roman"/>
          <w:szCs w:val="21"/>
          <w:lang w:bidi="ar"/>
        </w:rPr>
        <w:t>组件和一个按钮，单击</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查询数据</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按钮时，从数据库</w:t>
      </w:r>
      <w:r>
        <w:rPr>
          <w:rFonts w:ascii="Times New Roman" w:hAnsi="Times New Roman" w:eastAsia="宋体" w:cs="Times New Roman"/>
          <w:szCs w:val="21"/>
          <w:lang w:bidi="ar"/>
        </w:rPr>
        <w:t>studb</w:t>
      </w:r>
      <w:r>
        <w:rPr>
          <w:rFonts w:hint="eastAsia" w:ascii="Times New Roman" w:hAnsi="Times New Roman" w:eastAsia="宋体" w:cs="Times New Roman"/>
          <w:szCs w:val="21"/>
          <w:lang w:bidi="ar"/>
        </w:rPr>
        <w:t>的</w:t>
      </w:r>
      <w:r>
        <w:rPr>
          <w:rFonts w:ascii="Times New Roman" w:hAnsi="Times New Roman" w:eastAsia="宋体" w:cs="Times New Roman"/>
          <w:szCs w:val="21"/>
          <w:lang w:bidi="ar"/>
        </w:rPr>
        <w:t>course</w:t>
      </w:r>
      <w:r>
        <w:rPr>
          <w:rFonts w:hint="eastAsia" w:ascii="Times New Roman" w:hAnsi="Times New Roman" w:eastAsia="宋体" w:cs="Times New Roman"/>
          <w:szCs w:val="21"/>
          <w:lang w:bidi="ar"/>
        </w:rPr>
        <w:t>中查询所有记录，并按行显示在</w:t>
      </w:r>
      <w:r>
        <w:rPr>
          <w:rFonts w:ascii="Times New Roman" w:hAnsi="Times New Roman" w:eastAsia="宋体" w:cs="Times New Roman"/>
          <w:szCs w:val="21"/>
          <w:lang w:bidi="ar"/>
        </w:rPr>
        <w:t>TextArea</w:t>
      </w:r>
      <w:r>
        <w:rPr>
          <w:rFonts w:hint="eastAsia" w:ascii="Times New Roman" w:hAnsi="Times New Roman" w:eastAsia="宋体" w:cs="Times New Roman"/>
          <w:szCs w:val="21"/>
          <w:lang w:bidi="ar"/>
        </w:rPr>
        <w:t>组件中。</w:t>
      </w:r>
    </w:p>
    <w:p w14:paraId="115C725B">
      <w:pPr>
        <w:numPr>
          <w:ilvl w:val="1"/>
          <w:numId w:val="123"/>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基于JavaFX技术</w:t>
      </w:r>
      <w:r>
        <w:rPr>
          <w:rFonts w:hint="eastAsia"/>
        </w:rPr>
        <w:t>实现</w:t>
      </w:r>
      <w:r>
        <w:rPr>
          <w:rFonts w:hint="eastAsia" w:ascii="Times New Roman" w:hAnsi="Times New Roman" w:eastAsia="宋体" w:cs="Times New Roman"/>
          <w:szCs w:val="21"/>
          <w:lang w:bidi="ar"/>
        </w:rPr>
        <w:t>图形界面应用，需要在工程的“属性\Java构建路径\库”选项卡下加载Javafx的lib文件，同时主程序继承Application类。</w:t>
      </w:r>
    </w:p>
    <w:p w14:paraId="401EDDC6">
      <w:pPr>
        <w:numPr>
          <w:ilvl w:val="1"/>
          <w:numId w:val="123"/>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在start()方法中添加文本区和按钮，并给按钮btOk注册监听事件。</w:t>
      </w:r>
    </w:p>
    <w:p w14:paraId="3207328D">
      <w:pPr>
        <w:numPr>
          <w:ilvl w:val="1"/>
          <w:numId w:val="123"/>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遍历记录</w:t>
      </w:r>
      <w:r>
        <w:rPr>
          <w:rFonts w:hint="eastAsia"/>
        </w:rPr>
        <w:t>集中</w:t>
      </w:r>
      <w:r>
        <w:rPr>
          <w:rFonts w:hint="eastAsia" w:ascii="Times New Roman" w:hAnsi="Times New Roman" w:eastAsia="宋体" w:cs="Times New Roman"/>
          <w:szCs w:val="21"/>
          <w:lang w:bidi="ar"/>
        </w:rPr>
        <w:t>的数据，每条数据都连接到一个字符串中，最后把数据显示到文本区taDescription中。</w:t>
      </w:r>
    </w:p>
    <w:p w14:paraId="0AB09B3C">
      <w:pPr>
        <w:numPr>
          <w:ilvl w:val="0"/>
          <w:numId w:val="122"/>
        </w:numPr>
        <w:spacing w:line="360" w:lineRule="auto"/>
        <w:ind w:firstLine="361" w:firstLineChars="171"/>
        <w:rPr>
          <w:rFonts w:ascii="Times New Roman" w:hAnsi="Times New Roman" w:eastAsia="宋体" w:cs="Times New Roman"/>
          <w:b/>
          <w:bCs/>
          <w:szCs w:val="21"/>
          <w:lang w:bidi="ar"/>
        </w:rPr>
      </w:pPr>
      <w:bookmarkStart w:id="52" w:name="_Toc24046"/>
      <w:r>
        <w:rPr>
          <w:rFonts w:hint="eastAsia" w:ascii="Times New Roman" w:hAnsi="Times New Roman" w:eastAsia="宋体" w:cs="Times New Roman"/>
          <w:b/>
          <w:bCs/>
          <w:szCs w:val="21"/>
          <w:lang w:bidi="ar"/>
        </w:rPr>
        <w:t>简单的登录和注册界面</w:t>
      </w:r>
      <w:bookmarkEnd w:id="52"/>
    </w:p>
    <w:p w14:paraId="58EC1733">
      <w:pPr>
        <w:numPr>
          <w:ilvl w:val="1"/>
          <w:numId w:val="124"/>
        </w:numPr>
        <w:spacing w:line="360" w:lineRule="auto"/>
        <w:ind w:left="420" w:firstLine="420" w:firstLineChars="200"/>
        <w:rPr>
          <w:rFonts w:ascii="Times New Roman" w:hAnsi="Times New Roman" w:cs="Times New Roman"/>
          <w:szCs w:val="21"/>
        </w:rPr>
      </w:pPr>
      <w:r>
        <w:rPr>
          <w:rFonts w:hint="eastAsia" w:ascii="Times New Roman" w:hAnsi="Times New Roman" w:eastAsia="宋体" w:cs="Times New Roman"/>
          <w:szCs w:val="21"/>
          <w:lang w:bidi="ar"/>
        </w:rPr>
        <w:t>设计一个档案管理系统登录界面，使用户能够使用用户名和口令进行登录，并且可以进行注册新用户。将用户信息储存在数据库</w:t>
      </w:r>
      <w:r>
        <w:rPr>
          <w:rFonts w:ascii="Times New Roman" w:hAnsi="Times New Roman" w:eastAsia="宋体" w:cs="Times New Roman"/>
          <w:szCs w:val="21"/>
          <w:lang w:bidi="ar"/>
        </w:rPr>
        <w:t>rsdaglxt</w:t>
      </w:r>
      <w:r>
        <w:rPr>
          <w:rFonts w:hint="eastAsia" w:ascii="Times New Roman" w:hAnsi="Times New Roman" w:eastAsia="宋体" w:cs="Times New Roman"/>
          <w:szCs w:val="21"/>
          <w:lang w:bidi="ar"/>
        </w:rPr>
        <w:t>的</w:t>
      </w:r>
      <w:r>
        <w:rPr>
          <w:rFonts w:ascii="Times New Roman" w:hAnsi="Times New Roman" w:eastAsia="宋体" w:cs="Times New Roman"/>
          <w:szCs w:val="21"/>
          <w:lang w:bidi="ar"/>
        </w:rPr>
        <w:t>user</w:t>
      </w:r>
      <w:r>
        <w:rPr>
          <w:rFonts w:hint="eastAsia" w:ascii="Times New Roman" w:hAnsi="Times New Roman" w:eastAsia="宋体" w:cs="Times New Roman"/>
          <w:szCs w:val="21"/>
          <w:lang w:bidi="ar"/>
        </w:rPr>
        <w:t>表中。</w:t>
      </w:r>
    </w:p>
    <w:p w14:paraId="4679E429">
      <w:pPr>
        <w:numPr>
          <w:ilvl w:val="1"/>
          <w:numId w:val="124"/>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密码输入域PasswordField类属于javafx.scene.control包，默认不显示密码。</w:t>
      </w:r>
    </w:p>
    <w:p w14:paraId="43D34D92">
      <w:pPr>
        <w:numPr>
          <w:ilvl w:val="1"/>
          <w:numId w:val="124"/>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弹出的</w:t>
      </w:r>
      <w:r>
        <w:rPr>
          <w:rFonts w:hint="eastAsia"/>
        </w:rPr>
        <w:t>消息</w:t>
      </w:r>
      <w:r>
        <w:rPr>
          <w:rFonts w:hint="eastAsia" w:ascii="Times New Roman" w:hAnsi="Times New Roman" w:eastAsia="宋体" w:cs="Times New Roman"/>
          <w:szCs w:val="21"/>
          <w:lang w:bidi="ar"/>
        </w:rPr>
        <w:t>框可以用Alert类实现。Alert是JavaFX的一部分，它是Dialog类的子类。</w:t>
      </w:r>
    </w:p>
    <w:p w14:paraId="1065E998">
      <w:pPr>
        <w:numPr>
          <w:ilvl w:val="0"/>
          <w:numId w:val="122"/>
        </w:numPr>
        <w:spacing w:line="360" w:lineRule="auto"/>
        <w:ind w:firstLine="361" w:firstLineChars="171"/>
        <w:rPr>
          <w:rFonts w:ascii="Times New Roman" w:hAnsi="Times New Roman" w:eastAsia="宋体" w:cs="Times New Roman"/>
          <w:b/>
          <w:bCs/>
          <w:szCs w:val="21"/>
          <w:lang w:bidi="ar"/>
        </w:rPr>
      </w:pPr>
      <w:bookmarkStart w:id="53" w:name="_Toc18976"/>
      <w:r>
        <w:rPr>
          <w:rFonts w:hint="eastAsia" w:ascii="Times New Roman" w:hAnsi="Times New Roman" w:eastAsia="宋体" w:cs="Times New Roman"/>
          <w:b/>
          <w:bCs/>
          <w:szCs w:val="21"/>
          <w:lang w:bidi="ar"/>
        </w:rPr>
        <w:t>洗车管理系统</w:t>
      </w:r>
      <w:bookmarkEnd w:id="53"/>
    </w:p>
    <w:p w14:paraId="470713B7">
      <w:pPr>
        <w:numPr>
          <w:ilvl w:val="1"/>
          <w:numId w:val="125"/>
        </w:numPr>
        <w:spacing w:line="360" w:lineRule="auto"/>
        <w:ind w:left="420" w:firstLine="420" w:firstLineChars="200"/>
        <w:rPr>
          <w:rFonts w:ascii="Times New Roman" w:hAnsi="Times New Roman" w:cs="Times New Roman"/>
          <w:bCs/>
          <w:szCs w:val="21"/>
        </w:rPr>
      </w:pPr>
      <w:r>
        <w:rPr>
          <w:rFonts w:hint="eastAsia" w:ascii="Times New Roman" w:hAnsi="Times New Roman" w:eastAsia="宋体" w:cs="Times New Roman"/>
          <w:szCs w:val="21"/>
          <w:lang w:bidi="ar"/>
        </w:rPr>
        <w:t>设计一个简单的汽车管理系统界面，点击主界面的</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查询</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按钮，将所有的汽车销售信息展示在表格中。</w:t>
      </w:r>
    </w:p>
    <w:p w14:paraId="4F43448E">
      <w:pPr>
        <w:numPr>
          <w:ilvl w:val="1"/>
          <w:numId w:val="125"/>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定义一个表视图：</w:t>
      </w:r>
    </w:p>
    <w:p w14:paraId="31D5489D">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TableView&lt;Vehicle&gt; table = new TableView();</w:t>
      </w:r>
    </w:p>
    <w:p w14:paraId="5169BD00">
      <w:pPr>
        <w:numPr>
          <w:ilvl w:val="1"/>
          <w:numId w:val="125"/>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初始化</w:t>
      </w:r>
      <w:r>
        <w:rPr>
          <w:rFonts w:hint="eastAsia"/>
        </w:rPr>
        <w:t>TableView</w:t>
      </w:r>
      <w:r>
        <w:rPr>
          <w:rFonts w:hint="eastAsia" w:ascii="Times New Roman" w:hAnsi="Times New Roman" w:eastAsia="宋体" w:cs="Times New Roman"/>
          <w:szCs w:val="21"/>
          <w:lang w:bidi="ar"/>
        </w:rPr>
        <w:t>的时候，可以先初始化，再设置数据源：</w:t>
      </w:r>
    </w:p>
    <w:p w14:paraId="07C005C3">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TableView&lt;Vehicle&gt; table = new TableView();</w:t>
      </w:r>
    </w:p>
    <w:p w14:paraId="1DDE64D0">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table.setItems(data);</w:t>
      </w:r>
    </w:p>
    <w:p w14:paraId="227B48A1">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也可以直接在初始化时添加数据源：</w:t>
      </w:r>
    </w:p>
    <w:p w14:paraId="38D39FB5">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TableView&lt;Vehicle&gt; table = new TableView(data);</w:t>
      </w:r>
    </w:p>
    <w:p w14:paraId="4607C236">
      <w:pPr>
        <w:numPr>
          <w:ilvl w:val="1"/>
          <w:numId w:val="125"/>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可以使用</w:t>
      </w:r>
      <w:r>
        <w:rPr>
          <w:rFonts w:hint="eastAsia"/>
        </w:rPr>
        <w:t>观察</w:t>
      </w:r>
      <w:r>
        <w:rPr>
          <w:rFonts w:hint="eastAsia" w:ascii="Times New Roman" w:hAnsi="Times New Roman" w:eastAsia="宋体" w:cs="Times New Roman"/>
          <w:szCs w:val="21"/>
          <w:lang w:bidi="ar"/>
        </w:rPr>
        <w:t>者模式，能够让表格实时监控数据的变化，从而使表格作出相应的改变。观察者模式(Observer)又称发布-订阅模式，它是一种通知机制，让发送通知的一方(被观察方)和接收通知的一方(观察者)能彼此分离，互不影响。</w:t>
      </w:r>
    </w:p>
    <w:p w14:paraId="3E5D591D">
      <w:pPr>
        <w:numPr>
          <w:ilvl w:val="1"/>
          <w:numId w:val="125"/>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在给</w:t>
      </w:r>
      <w:r>
        <w:rPr>
          <w:rFonts w:hint="eastAsia"/>
        </w:rPr>
        <w:t>TableView</w:t>
      </w:r>
      <w:r>
        <w:rPr>
          <w:rFonts w:hint="eastAsia" w:ascii="Times New Roman" w:hAnsi="Times New Roman" w:eastAsia="宋体" w:cs="Times New Roman"/>
          <w:szCs w:val="21"/>
          <w:lang w:bidi="ar"/>
        </w:rPr>
        <w:t>初始化之后，要向TableView添加不同的列，添加TableColumn。例如声明表的2个列idNameCol和numNameCol，这两列分别从数据表的"id"和"Number"两个字段中取数据。</w:t>
      </w:r>
    </w:p>
    <w:p w14:paraId="4072A6C7">
      <w:pPr>
        <w:numPr>
          <w:ilvl w:val="1"/>
          <w:numId w:val="125"/>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最后，对数据进行绑定：</w:t>
      </w:r>
    </w:p>
    <w:p w14:paraId="6F85F6E4">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ObservableList&lt;Vehicle&gt; data = FXCollections.observableArrayList(m.menu);</w:t>
      </w:r>
    </w:p>
    <w:p w14:paraId="47A5F399">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table.setItems(data);</w:t>
      </w:r>
    </w:p>
    <w:p w14:paraId="219BF458">
      <w:pPr>
        <w:numPr>
          <w:ilvl w:val="0"/>
          <w:numId w:val="122"/>
        </w:numPr>
        <w:spacing w:line="360" w:lineRule="auto"/>
        <w:ind w:firstLine="361" w:firstLineChars="171"/>
        <w:rPr>
          <w:rFonts w:ascii="Times New Roman" w:hAnsi="Times New Roman" w:cs="Times New Roman"/>
          <w:b/>
          <w:bCs/>
          <w:szCs w:val="21"/>
        </w:rPr>
      </w:pPr>
      <w:bookmarkStart w:id="54" w:name="_Toc20827"/>
      <w:r>
        <w:rPr>
          <w:rFonts w:hint="eastAsia" w:ascii="Times New Roman" w:hAnsi="Times New Roman" w:eastAsia="宋体" w:cs="Times New Roman"/>
          <w:b/>
          <w:bCs/>
          <w:szCs w:val="21"/>
          <w:lang w:bidi="ar"/>
        </w:rPr>
        <w:t>数据连接界面</w:t>
      </w:r>
      <w:bookmarkEnd w:id="54"/>
    </w:p>
    <w:p w14:paraId="1E0913EE">
      <w:pPr>
        <w:numPr>
          <w:ilvl w:val="1"/>
          <w:numId w:val="126"/>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设计一个数据连接界面，用户能够输入</w:t>
      </w:r>
      <w:r>
        <w:rPr>
          <w:rFonts w:ascii="Times New Roman" w:hAnsi="Times New Roman" w:eastAsia="宋体" w:cs="Times New Roman"/>
          <w:szCs w:val="21"/>
          <w:lang w:bidi="ar"/>
        </w:rPr>
        <w:t>JDBC</w:t>
      </w:r>
      <w:r>
        <w:rPr>
          <w:rFonts w:hint="eastAsia" w:ascii="Times New Roman" w:hAnsi="Times New Roman" w:eastAsia="宋体" w:cs="Times New Roman"/>
          <w:szCs w:val="21"/>
          <w:lang w:bidi="ar"/>
        </w:rPr>
        <w:t>驱动器、</w:t>
      </w:r>
      <w:r>
        <w:rPr>
          <w:rFonts w:ascii="Times New Roman" w:hAnsi="Times New Roman" w:eastAsia="宋体" w:cs="Times New Roman"/>
          <w:szCs w:val="21"/>
          <w:lang w:bidi="ar"/>
        </w:rPr>
        <w:t>URL</w:t>
      </w:r>
      <w:r>
        <w:rPr>
          <w:rFonts w:hint="eastAsia" w:ascii="Times New Roman" w:hAnsi="Times New Roman" w:eastAsia="宋体" w:cs="Times New Roman"/>
          <w:szCs w:val="21"/>
          <w:lang w:bidi="ar"/>
        </w:rPr>
        <w:t>、用户名和口令，当点击</w:t>
      </w:r>
      <w:r>
        <w:rPr>
          <w:rFonts w:ascii="Times New Roman" w:hAnsi="Times New Roman" w:eastAsia="宋体" w:cs="Times New Roman"/>
          <w:szCs w:val="21"/>
          <w:lang w:bidi="ar"/>
        </w:rPr>
        <w:t>“test”</w:t>
      </w:r>
      <w:r>
        <w:rPr>
          <w:rFonts w:hint="eastAsia" w:ascii="Times New Roman" w:hAnsi="Times New Roman" w:eastAsia="宋体" w:cs="Times New Roman"/>
          <w:szCs w:val="21"/>
          <w:lang w:bidi="ar"/>
        </w:rPr>
        <w:t>按钮时，提示</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连接成功！</w:t>
      </w:r>
      <w:r>
        <w:rPr>
          <w:rFonts w:ascii="Times New Roman" w:hAnsi="Times New Roman" w:eastAsia="宋体" w:cs="Times New Roman"/>
          <w:szCs w:val="21"/>
          <w:lang w:bidi="ar"/>
        </w:rPr>
        <w:t>”</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JDBC</w:t>
      </w:r>
      <w:r>
        <w:rPr>
          <w:rFonts w:hint="eastAsia" w:ascii="Times New Roman" w:hAnsi="Times New Roman" w:eastAsia="宋体" w:cs="Times New Roman"/>
          <w:szCs w:val="21"/>
          <w:lang w:bidi="ar"/>
        </w:rPr>
        <w:t>驱动器为：</w:t>
      </w:r>
      <w:r>
        <w:rPr>
          <w:rFonts w:ascii="Times New Roman" w:hAnsi="Times New Roman" w:eastAsia="宋体" w:cs="Times New Roman"/>
          <w:szCs w:val="21"/>
          <w:lang w:bidi="ar"/>
        </w:rPr>
        <w:t>com.mysql.cj.jdbc.Driver</w:t>
      </w: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DataBase URL</w:t>
      </w:r>
      <w:r>
        <w:rPr>
          <w:rFonts w:hint="eastAsia" w:ascii="Times New Roman" w:hAnsi="Times New Roman" w:eastAsia="宋体" w:cs="Times New Roman"/>
          <w:szCs w:val="21"/>
          <w:lang w:bidi="ar"/>
        </w:rPr>
        <w:t>为：</w:t>
      </w:r>
      <w:r>
        <w:rPr>
          <w:rFonts w:ascii="Times New Roman" w:hAnsi="Times New Roman" w:eastAsia="宋体" w:cs="Times New Roman"/>
          <w:szCs w:val="21"/>
          <w:lang w:bidi="ar"/>
        </w:rPr>
        <w:t>jdbc:mysql://127.0.0.1/studb</w:t>
      </w:r>
      <w:r>
        <w:rPr>
          <w:rFonts w:hint="eastAsia" w:ascii="Times New Roman" w:hAnsi="Times New Roman" w:eastAsia="宋体" w:cs="Times New Roman"/>
          <w:szCs w:val="21"/>
          <w:lang w:bidi="ar"/>
        </w:rPr>
        <w:t>，用户名和密码均为</w:t>
      </w:r>
      <w:r>
        <w:rPr>
          <w:rFonts w:ascii="Times New Roman" w:hAnsi="Times New Roman" w:eastAsia="宋体" w:cs="Times New Roman"/>
          <w:szCs w:val="21"/>
          <w:lang w:bidi="ar"/>
        </w:rPr>
        <w:t>root</w:t>
      </w:r>
      <w:r>
        <w:rPr>
          <w:rFonts w:hint="eastAsia" w:ascii="Times New Roman" w:hAnsi="Times New Roman" w:eastAsia="宋体" w:cs="Times New Roman"/>
          <w:szCs w:val="21"/>
          <w:lang w:bidi="ar"/>
        </w:rPr>
        <w:t>。</w:t>
      </w:r>
    </w:p>
    <w:p w14:paraId="4C73306C">
      <w:pPr>
        <w:numPr>
          <w:ilvl w:val="1"/>
          <w:numId w:val="126"/>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设计一个独立的数据库连接方法getconn()，方法头设计如下：</w:t>
      </w:r>
    </w:p>
    <w:p w14:paraId="372A8C96">
      <w:pPr>
        <w:spacing w:line="360" w:lineRule="auto"/>
        <w:ind w:firstLine="420"/>
        <w:rPr>
          <w:rFonts w:ascii="Times New Roman" w:hAnsi="Times New Roman" w:eastAsia="宋体" w:cs="Times New Roman"/>
          <w:szCs w:val="21"/>
          <w:lang w:bidi="ar"/>
        </w:rPr>
      </w:pPr>
      <w:r>
        <w:rPr>
          <w:rFonts w:hint="eastAsia" w:ascii="Times New Roman" w:hAnsi="Times New Roman" w:eastAsia="宋体" w:cs="Times New Roman"/>
          <w:szCs w:val="21"/>
          <w:lang w:bidi="ar"/>
        </w:rPr>
        <w:t>int getconn(String strDriver,String url,String dbName,String password)</w:t>
      </w:r>
    </w:p>
    <w:p w14:paraId="74EDB0C7">
      <w:pPr>
        <w:numPr>
          <w:ilvl w:val="1"/>
          <w:numId w:val="126"/>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单击“test”按钮时，文本域中输入的信息分别保存到字符串中，并作为getconn()的参数传入，实现数据库的连接。若数据库连接成功，则弹出新的窗体，显示“连接成功！”。</w:t>
      </w:r>
    </w:p>
    <w:p w14:paraId="0D5CBA73">
      <w:pPr>
        <w:numPr>
          <w:ilvl w:val="0"/>
          <w:numId w:val="122"/>
        </w:numPr>
        <w:spacing w:line="360" w:lineRule="auto"/>
        <w:ind w:firstLine="361" w:firstLineChars="171"/>
        <w:rPr>
          <w:rFonts w:ascii="Times New Roman" w:hAnsi="Times New Roman" w:eastAsia="宋体" w:cs="Times New Roman"/>
          <w:b/>
          <w:bCs/>
          <w:szCs w:val="21"/>
          <w:lang w:bidi="ar"/>
        </w:rPr>
      </w:pPr>
      <w:bookmarkStart w:id="55" w:name="_Toc4256"/>
      <w:r>
        <w:rPr>
          <w:rFonts w:hint="eastAsia" w:ascii="Times New Roman" w:hAnsi="Times New Roman" w:eastAsia="宋体" w:cs="Times New Roman"/>
          <w:b/>
          <w:bCs/>
          <w:szCs w:val="21"/>
          <w:lang w:bidi="ar"/>
        </w:rPr>
        <w:t>学校信息管理系统查询和删除</w:t>
      </w:r>
      <w:bookmarkEnd w:id="55"/>
    </w:p>
    <w:p w14:paraId="4E7477B3">
      <w:pPr>
        <w:numPr>
          <w:ilvl w:val="1"/>
          <w:numId w:val="127"/>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编写一个程序，实现学校信息管理系统的查询和删除。</w:t>
      </w:r>
    </w:p>
    <w:p w14:paraId="22017654">
      <w:pPr>
        <w:numPr>
          <w:ilvl w:val="1"/>
          <w:numId w:val="127"/>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模糊查询可以用select语句实现。例如，输入“小学”时，可以查询出所有的小学。SQL有一个可用于模式匹配的运算符like。</w:t>
      </w:r>
    </w:p>
    <w:p w14:paraId="5F1D1A48">
      <w:pPr>
        <w:numPr>
          <w:ilvl w:val="1"/>
          <w:numId w:val="127"/>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删除信息时，弹出一个窗体，显示是否删除成功。在执行删除语句result = pstm.executeUpdate()后，判断result的值是否大于0，如果大于0，则说明删除成功。</w:t>
      </w:r>
    </w:p>
    <w:p w14:paraId="1938BC4D">
      <w:pPr>
        <w:numPr>
          <w:ilvl w:val="0"/>
          <w:numId w:val="122"/>
        </w:numPr>
        <w:spacing w:line="360" w:lineRule="auto"/>
        <w:ind w:firstLine="361" w:firstLineChars="171"/>
        <w:rPr>
          <w:rFonts w:ascii="Times New Roman" w:hAnsi="Times New Roman" w:eastAsia="宋体" w:cs="Times New Roman"/>
          <w:b/>
          <w:bCs/>
          <w:szCs w:val="21"/>
          <w:lang w:bidi="ar"/>
        </w:rPr>
      </w:pPr>
      <w:bookmarkStart w:id="56" w:name="_Toc27296"/>
      <w:r>
        <w:rPr>
          <w:rFonts w:hint="eastAsia" w:ascii="Times New Roman" w:hAnsi="Times New Roman" w:eastAsia="宋体" w:cs="Times New Roman"/>
          <w:b/>
          <w:bCs/>
          <w:szCs w:val="21"/>
          <w:lang w:bidi="ar"/>
        </w:rPr>
        <w:t>人事管理系统</w:t>
      </w:r>
      <w:bookmarkEnd w:id="56"/>
    </w:p>
    <w:p w14:paraId="6E6CBAA5">
      <w:pPr>
        <w:numPr>
          <w:ilvl w:val="1"/>
          <w:numId w:val="128"/>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应用</w:t>
      </w:r>
      <w:r>
        <w:rPr>
          <w:rFonts w:ascii="Times New Roman" w:hAnsi="Times New Roman" w:eastAsia="宋体" w:cs="Times New Roman"/>
          <w:szCs w:val="21"/>
          <w:lang w:bidi="ar"/>
        </w:rPr>
        <w:t>JDBC</w:t>
      </w:r>
      <w:r>
        <w:rPr>
          <w:rFonts w:hint="eastAsia"/>
        </w:rPr>
        <w:t>技术</w:t>
      </w:r>
      <w:r>
        <w:rPr>
          <w:rFonts w:hint="eastAsia" w:ascii="Times New Roman" w:hAnsi="Times New Roman" w:eastAsia="宋体" w:cs="Times New Roman"/>
          <w:szCs w:val="21"/>
          <w:lang w:bidi="ar"/>
        </w:rPr>
        <w:t>，设计一个学生档案管理系统，构建数据库</w:t>
      </w:r>
      <w:r>
        <w:rPr>
          <w:rFonts w:ascii="Times New Roman" w:hAnsi="Times New Roman" w:eastAsia="宋体" w:cs="Times New Roman"/>
          <w:szCs w:val="21"/>
          <w:lang w:bidi="ar"/>
        </w:rPr>
        <w:t>rsdaglxt</w:t>
      </w:r>
      <w:r>
        <w:rPr>
          <w:rFonts w:hint="eastAsia" w:ascii="Times New Roman" w:hAnsi="Times New Roman" w:eastAsia="宋体" w:cs="Times New Roman"/>
          <w:szCs w:val="21"/>
          <w:lang w:bidi="ar"/>
        </w:rPr>
        <w:t>和表</w:t>
      </w:r>
      <w:r>
        <w:rPr>
          <w:rFonts w:ascii="Times New Roman" w:hAnsi="Times New Roman" w:eastAsia="宋体" w:cs="Times New Roman"/>
          <w:szCs w:val="21"/>
          <w:lang w:bidi="ar"/>
        </w:rPr>
        <w:t>personalfiles</w:t>
      </w:r>
      <w:r>
        <w:rPr>
          <w:rFonts w:hint="eastAsia" w:ascii="Times New Roman" w:hAnsi="Times New Roman" w:eastAsia="宋体" w:cs="Times New Roman"/>
          <w:szCs w:val="21"/>
          <w:lang w:bidi="ar"/>
        </w:rPr>
        <w:t>，并实现如下系统功能：</w:t>
      </w:r>
    </w:p>
    <w:p w14:paraId="05D28F05">
      <w:pPr>
        <w:spacing w:line="360" w:lineRule="auto"/>
        <w:ind w:left="420" w:firstLine="420"/>
        <w:rPr>
          <w:rFonts w:ascii="Times New Roman" w:hAnsi="Times New Roman" w:eastAsia="宋体" w:cs="Times New Roman"/>
          <w:szCs w:val="21"/>
          <w:lang w:bidi="ar"/>
        </w:rPr>
      </w:pPr>
      <w:r>
        <w:rPr>
          <w:rFonts w:ascii="Times New Roman" w:hAnsi="Times New Roman" w:eastAsia="宋体" w:cs="Times New Roman"/>
          <w:szCs w:val="21"/>
          <w:lang w:bidi="ar"/>
        </w:rPr>
        <w:t xml:space="preserve">1) </w:t>
      </w:r>
      <w:r>
        <w:rPr>
          <w:rFonts w:hint="eastAsia" w:ascii="Times New Roman" w:hAnsi="Times New Roman" w:eastAsia="宋体" w:cs="Times New Roman"/>
          <w:szCs w:val="21"/>
          <w:lang w:bidi="ar"/>
        </w:rPr>
        <w:t>实现添加学生档案基本信息的功能；</w:t>
      </w:r>
    </w:p>
    <w:p w14:paraId="142FC24B">
      <w:pPr>
        <w:spacing w:line="360" w:lineRule="auto"/>
        <w:ind w:left="420" w:firstLine="420"/>
        <w:rPr>
          <w:rFonts w:ascii="Times New Roman" w:hAnsi="Times New Roman" w:eastAsia="宋体" w:cs="Times New Roman"/>
          <w:szCs w:val="21"/>
          <w:lang w:bidi="ar"/>
        </w:rPr>
      </w:pPr>
      <w:r>
        <w:rPr>
          <w:rFonts w:ascii="Times New Roman" w:hAnsi="Times New Roman" w:eastAsia="宋体" w:cs="Times New Roman"/>
          <w:szCs w:val="21"/>
          <w:lang w:bidi="ar"/>
        </w:rPr>
        <w:t xml:space="preserve">2) </w:t>
      </w:r>
      <w:r>
        <w:rPr>
          <w:rFonts w:hint="eastAsia" w:ascii="Times New Roman" w:hAnsi="Times New Roman" w:eastAsia="宋体" w:cs="Times New Roman"/>
          <w:szCs w:val="21"/>
          <w:lang w:bidi="ar"/>
        </w:rPr>
        <w:t>实现删除学生档案基本信息的功能；</w:t>
      </w:r>
    </w:p>
    <w:p w14:paraId="6ECFBA04">
      <w:pPr>
        <w:spacing w:line="360" w:lineRule="auto"/>
        <w:ind w:left="420" w:firstLine="420"/>
        <w:rPr>
          <w:rFonts w:ascii="Times New Roman" w:hAnsi="Times New Roman" w:eastAsia="宋体" w:cs="Times New Roman"/>
          <w:szCs w:val="21"/>
          <w:lang w:bidi="ar"/>
        </w:rPr>
      </w:pPr>
      <w:r>
        <w:rPr>
          <w:rFonts w:ascii="Times New Roman" w:hAnsi="Times New Roman" w:eastAsia="宋体" w:cs="Times New Roman"/>
          <w:szCs w:val="21"/>
          <w:lang w:bidi="ar"/>
        </w:rPr>
        <w:t xml:space="preserve">3) </w:t>
      </w:r>
      <w:r>
        <w:rPr>
          <w:rFonts w:hint="eastAsia" w:ascii="Times New Roman" w:hAnsi="Times New Roman" w:eastAsia="宋体" w:cs="Times New Roman"/>
          <w:szCs w:val="21"/>
          <w:lang w:bidi="ar"/>
        </w:rPr>
        <w:t>实现检索学生档案基本信息的功能；</w:t>
      </w:r>
    </w:p>
    <w:p w14:paraId="559BC795">
      <w:pPr>
        <w:spacing w:line="360" w:lineRule="auto"/>
        <w:ind w:left="420" w:firstLine="420"/>
        <w:rPr>
          <w:rFonts w:ascii="Times New Roman" w:hAnsi="Times New Roman" w:eastAsia="宋体" w:cs="Times New Roman"/>
          <w:szCs w:val="21"/>
          <w:lang w:bidi="ar"/>
        </w:rPr>
      </w:pPr>
      <w:r>
        <w:rPr>
          <w:rFonts w:ascii="Times New Roman" w:hAnsi="Times New Roman" w:eastAsia="宋体" w:cs="Times New Roman"/>
          <w:szCs w:val="21"/>
          <w:lang w:bidi="ar"/>
        </w:rPr>
        <w:t xml:space="preserve">4) </w:t>
      </w:r>
      <w:r>
        <w:rPr>
          <w:rFonts w:hint="eastAsia" w:ascii="Times New Roman" w:hAnsi="Times New Roman" w:eastAsia="宋体" w:cs="Times New Roman"/>
          <w:szCs w:val="21"/>
          <w:lang w:bidi="ar"/>
        </w:rPr>
        <w:t>实现修改学生档案基本信息的功能。</w:t>
      </w:r>
    </w:p>
    <w:p w14:paraId="3C2FF0CE">
      <w:pPr>
        <w:numPr>
          <w:ilvl w:val="1"/>
          <w:numId w:val="128"/>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本系统以</w:t>
      </w:r>
      <w:r>
        <w:rPr>
          <w:rFonts w:hint="eastAsia"/>
        </w:rPr>
        <w:t>学生</w:t>
      </w:r>
      <w:r>
        <w:rPr>
          <w:rFonts w:hint="eastAsia" w:ascii="Times New Roman" w:hAnsi="Times New Roman" w:eastAsia="宋体" w:cs="Times New Roman"/>
          <w:szCs w:val="21"/>
          <w:lang w:bidi="ar"/>
        </w:rPr>
        <w:t>对象为中心，利用面向对象思想设计系统方案。首先设计一个Student实体类，该类的数据域与personalfiles表中的字段对应。</w:t>
      </w:r>
    </w:p>
    <w:p w14:paraId="03A5F4BA">
      <w:pPr>
        <w:numPr>
          <w:ilvl w:val="1"/>
          <w:numId w:val="128"/>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主界面中的四个按钮分别实现“添加”、 “删除”、 “检索”、 “修改”四个系统功能。</w:t>
      </w:r>
    </w:p>
    <w:p w14:paraId="6AE5BC83">
      <w:pPr>
        <w:numPr>
          <w:ilvl w:val="1"/>
          <w:numId w:val="128"/>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控制类</w:t>
      </w:r>
      <w:r>
        <w:rPr>
          <w:rFonts w:hint="eastAsia"/>
        </w:rPr>
        <w:t>StudentManage</w:t>
      </w:r>
      <w:r>
        <w:rPr>
          <w:rFonts w:hint="eastAsia" w:ascii="Times New Roman" w:hAnsi="Times New Roman" w:eastAsia="宋体" w:cs="Times New Roman"/>
          <w:szCs w:val="21"/>
          <w:lang w:bidi="ar"/>
        </w:rPr>
        <w:t>中定义数据库连接、添加、删除、检索等一系列方法。</w:t>
      </w:r>
    </w:p>
    <w:p w14:paraId="68FFA86A">
      <w:pPr>
        <w:numPr>
          <w:ilvl w:val="1"/>
          <w:numId w:val="128"/>
        </w:numPr>
        <w:spacing w:line="360" w:lineRule="auto"/>
        <w:ind w:left="420"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在</w:t>
      </w:r>
      <w:r>
        <w:rPr>
          <w:rFonts w:hint="eastAsia"/>
        </w:rPr>
        <w:t>StudentManage</w:t>
      </w:r>
      <w:r>
        <w:rPr>
          <w:rFonts w:hint="eastAsia" w:ascii="Times New Roman" w:hAnsi="Times New Roman" w:eastAsia="宋体" w:cs="Times New Roman"/>
          <w:szCs w:val="21"/>
          <w:lang w:bidi="ar"/>
        </w:rPr>
        <w:t>类中设计一个由ArrayList定义的菜单，目的是让数据库查出来的菜单记录装载在列表中，其泛型类型指定为Student。</w:t>
      </w:r>
    </w:p>
    <w:p w14:paraId="4618DBBF">
      <w:pPr>
        <w:pStyle w:val="4"/>
        <w:numPr>
          <w:ilvl w:val="1"/>
          <w:numId w:val="118"/>
        </w:numPr>
      </w:pPr>
      <w:r>
        <w:rPr>
          <w:rFonts w:hint="eastAsia"/>
        </w:rPr>
        <w:t>教学媒体的选择和使用方法</w:t>
      </w:r>
    </w:p>
    <w:p w14:paraId="1A556107">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25C6B133">
      <w:pPr>
        <w:pStyle w:val="4"/>
        <w:numPr>
          <w:ilvl w:val="1"/>
          <w:numId w:val="118"/>
        </w:numPr>
      </w:pPr>
      <w:r>
        <w:rPr>
          <w:rFonts w:hint="eastAsia"/>
        </w:rPr>
        <w:t>教学反思与评价</w:t>
      </w:r>
    </w:p>
    <w:p w14:paraId="0DC49106">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5D7E3FCB"/>
    <w:p w14:paraId="29989D3A"/>
    <w:p w14:paraId="6C2196A0"/>
    <w:p w14:paraId="35CA19D5">
      <w:pPr>
        <w:sectPr>
          <w:pgSz w:w="11906" w:h="16838"/>
          <w:pgMar w:top="1440" w:right="1800" w:bottom="1440" w:left="1800" w:header="851" w:footer="992" w:gutter="0"/>
          <w:cols w:space="425" w:num="1"/>
          <w:docGrid w:type="lines" w:linePitch="312" w:charSpace="0"/>
        </w:sectPr>
      </w:pPr>
    </w:p>
    <w:p w14:paraId="48727DC6">
      <w:pPr>
        <w:pStyle w:val="3"/>
        <w:numPr>
          <w:ilvl w:val="0"/>
          <w:numId w:val="1"/>
        </w:numPr>
        <w:tabs>
          <w:tab w:val="left" w:pos="0"/>
          <w:tab w:val="clear" w:pos="420"/>
        </w:tabs>
        <w:jc w:val="center"/>
      </w:pPr>
      <w:r>
        <w:rPr>
          <w:rFonts w:hint="eastAsia"/>
        </w:rPr>
        <w:t>多线程编程</w:t>
      </w:r>
    </w:p>
    <w:p w14:paraId="796A3810">
      <w:pPr>
        <w:pStyle w:val="4"/>
        <w:numPr>
          <w:ilvl w:val="1"/>
          <w:numId w:val="129"/>
        </w:numPr>
      </w:pPr>
      <w:r>
        <w:rPr>
          <w:rFonts w:hint="eastAsia"/>
        </w:rPr>
        <w:t>教学目标</w:t>
      </w:r>
    </w:p>
    <w:p w14:paraId="48668144">
      <w:pPr>
        <w:spacing w:line="360" w:lineRule="auto"/>
        <w:ind w:firstLine="420" w:firstLineChars="200"/>
      </w:pPr>
      <w:r>
        <w:t>(1) 知识目标：</w:t>
      </w:r>
    </w:p>
    <w:p w14:paraId="75DFCB99">
      <w:pPr>
        <w:spacing w:line="360" w:lineRule="auto"/>
        <w:ind w:firstLine="420" w:firstLineChars="200"/>
      </w:pPr>
      <w:r>
        <w:t>了解线程与进程之间关系以及操作系统对线程的调度方式</w:t>
      </w:r>
      <w:r>
        <w:rPr>
          <w:rFonts w:hint="eastAsia"/>
        </w:rPr>
        <w:t>；</w:t>
      </w:r>
      <w:r>
        <w:t>了解线程池的使用方法</w:t>
      </w:r>
      <w:r>
        <w:rPr>
          <w:rFonts w:hint="eastAsia"/>
        </w:rPr>
        <w:t>。</w:t>
      </w:r>
    </w:p>
    <w:p w14:paraId="4614BA05">
      <w:pPr>
        <w:spacing w:line="360" w:lineRule="auto"/>
        <w:ind w:firstLine="420" w:firstLineChars="200"/>
      </w:pPr>
      <w:r>
        <w:rPr>
          <w:rFonts w:hint="eastAsia"/>
        </w:rPr>
        <w:t>(</w:t>
      </w:r>
      <w:r>
        <w:t>2) 能力目标：</w:t>
      </w:r>
    </w:p>
    <w:p w14:paraId="4A7F7079">
      <w:pPr>
        <w:spacing w:line="360" w:lineRule="auto"/>
        <w:ind w:firstLine="420" w:firstLineChars="200"/>
      </w:pPr>
      <w:r>
        <w:t>学会基于Thread类和Runnable接口的自定义线程以及启动方法；掌握多线程任务之间共享数据或资源的同步控制方法；</w:t>
      </w:r>
      <w:r>
        <w:rPr>
          <w:rFonts w:hint="eastAsia"/>
        </w:rPr>
        <w:t>能应用</w:t>
      </w:r>
      <w:r>
        <w:t>多线程进行任务调度。</w:t>
      </w:r>
    </w:p>
    <w:p w14:paraId="578A6F99">
      <w:pPr>
        <w:spacing w:line="360" w:lineRule="auto"/>
        <w:ind w:firstLine="420" w:firstLineChars="200"/>
      </w:pPr>
      <w:r>
        <w:rPr>
          <w:rFonts w:hint="eastAsia"/>
        </w:rPr>
        <w:t>(</w:t>
      </w:r>
      <w:r>
        <w:t>3) 素质目标：</w:t>
      </w:r>
    </w:p>
    <w:p w14:paraId="73D96DC3">
      <w:pPr>
        <w:spacing w:line="360" w:lineRule="auto"/>
        <w:ind w:firstLine="420" w:firstLineChars="200"/>
      </w:pPr>
      <w:r>
        <w:rPr>
          <w:rFonts w:hint="eastAsia"/>
        </w:rPr>
        <w:t>养成</w:t>
      </w:r>
      <w:r>
        <w:t>统筹安排任务的习惯，提高工作效率</w:t>
      </w:r>
      <w:r>
        <w:rPr>
          <w:rFonts w:hint="eastAsia"/>
        </w:rPr>
        <w:t>。</w:t>
      </w:r>
    </w:p>
    <w:p w14:paraId="739E2762">
      <w:pPr>
        <w:pStyle w:val="4"/>
        <w:numPr>
          <w:ilvl w:val="1"/>
          <w:numId w:val="129"/>
        </w:numPr>
      </w:pPr>
      <w:r>
        <w:rPr>
          <w:rFonts w:hint="eastAsia"/>
        </w:rPr>
        <w:t>教学重点</w:t>
      </w:r>
    </w:p>
    <w:p w14:paraId="424328B1">
      <w:pPr>
        <w:spacing w:line="360" w:lineRule="auto"/>
        <w:ind w:firstLine="420" w:firstLineChars="200"/>
      </w:pPr>
      <w:r>
        <w:t xml:space="preserve">(1) </w:t>
      </w:r>
      <w:r>
        <w:rPr>
          <w:rFonts w:hint="eastAsia"/>
        </w:rPr>
        <w:t>线程类的编写以及线程应用；</w:t>
      </w:r>
    </w:p>
    <w:p w14:paraId="28446757">
      <w:pPr>
        <w:spacing w:line="360" w:lineRule="auto"/>
        <w:ind w:firstLine="420" w:firstLineChars="200"/>
      </w:pPr>
      <w:r>
        <w:rPr>
          <w:rFonts w:hint="eastAsia"/>
        </w:rPr>
        <w:t>(</w:t>
      </w:r>
      <w:r>
        <w:t>2)</w:t>
      </w:r>
      <w:r>
        <w:rPr>
          <w:rFonts w:hint="eastAsia"/>
        </w:rPr>
        <w:t xml:space="preserve"> Thread类和</w:t>
      </w:r>
      <w:r>
        <w:t>Runnable</w:t>
      </w:r>
      <w:r>
        <w:rPr>
          <w:rFonts w:hint="eastAsia"/>
        </w:rPr>
        <w:t>的差别；</w:t>
      </w:r>
    </w:p>
    <w:p w14:paraId="701B4CD8">
      <w:pPr>
        <w:spacing w:line="360" w:lineRule="auto"/>
        <w:ind w:firstLine="420" w:firstLineChars="200"/>
      </w:pPr>
      <w:r>
        <w:rPr>
          <w:rFonts w:hint="eastAsia"/>
        </w:rPr>
        <w:t>(</w:t>
      </w:r>
      <w:r>
        <w:t xml:space="preserve">3) </w:t>
      </w:r>
      <w:r>
        <w:rPr>
          <w:rFonts w:hint="eastAsia"/>
        </w:rPr>
        <w:t>多线程的同步控制，多种同步控制方式，以及同步控制的应用需求。</w:t>
      </w:r>
    </w:p>
    <w:p w14:paraId="7913DE7F">
      <w:pPr>
        <w:pStyle w:val="4"/>
        <w:numPr>
          <w:ilvl w:val="1"/>
          <w:numId w:val="129"/>
        </w:numPr>
      </w:pPr>
      <w:r>
        <w:rPr>
          <w:rFonts w:hint="eastAsia"/>
        </w:rPr>
        <w:t>教学难点</w:t>
      </w:r>
    </w:p>
    <w:p w14:paraId="52B414F8">
      <w:pPr>
        <w:spacing w:line="360" w:lineRule="auto"/>
        <w:ind w:firstLine="420" w:firstLineChars="200"/>
      </w:pPr>
      <w:r>
        <w:t xml:space="preserve">(1) </w:t>
      </w:r>
      <w:r>
        <w:rPr>
          <w:rFonts w:hint="eastAsia"/>
        </w:rPr>
        <w:t>线程之间资源共享；</w:t>
      </w:r>
    </w:p>
    <w:p w14:paraId="492D7C98">
      <w:pPr>
        <w:spacing w:line="360" w:lineRule="auto"/>
        <w:ind w:firstLine="420" w:firstLineChars="200"/>
      </w:pPr>
      <w:r>
        <w:rPr>
          <w:rFonts w:hint="eastAsia"/>
        </w:rPr>
        <w:t>(</w:t>
      </w:r>
      <w:r>
        <w:t xml:space="preserve">2) </w:t>
      </w:r>
      <w:r>
        <w:rPr>
          <w:rFonts w:hint="eastAsia"/>
        </w:rPr>
        <w:t>线程在多核平台中的性能充分发挥；</w:t>
      </w:r>
    </w:p>
    <w:p w14:paraId="7D79C51B">
      <w:pPr>
        <w:spacing w:line="360" w:lineRule="auto"/>
        <w:ind w:firstLine="420" w:firstLineChars="200"/>
      </w:pPr>
      <w:r>
        <w:rPr>
          <w:rFonts w:hint="eastAsia"/>
        </w:rPr>
        <w:t>(</w:t>
      </w:r>
      <w:r>
        <w:t xml:space="preserve">3) </w:t>
      </w:r>
      <w:r>
        <w:rPr>
          <w:rFonts w:hint="eastAsia"/>
        </w:rPr>
        <w:t>线程生命周期以及相关的控制方法；</w:t>
      </w:r>
    </w:p>
    <w:p w14:paraId="56C6E8E6">
      <w:pPr>
        <w:spacing w:line="360" w:lineRule="auto"/>
        <w:ind w:firstLine="420" w:firstLineChars="200"/>
      </w:pPr>
      <w:r>
        <w:rPr>
          <w:rFonts w:hint="eastAsia"/>
        </w:rPr>
        <w:t>(</w:t>
      </w:r>
      <w:r>
        <w:t xml:space="preserve">4) </w:t>
      </w:r>
      <w:r>
        <w:rPr>
          <w:rFonts w:hint="eastAsia"/>
        </w:rPr>
        <w:t>线程的同步控制方式以及灵活应用；</w:t>
      </w:r>
    </w:p>
    <w:p w14:paraId="2C0DE9DB">
      <w:pPr>
        <w:pStyle w:val="4"/>
        <w:numPr>
          <w:ilvl w:val="1"/>
          <w:numId w:val="129"/>
        </w:numPr>
      </w:pPr>
      <w:r>
        <w:rPr>
          <w:rFonts w:hint="eastAsia"/>
        </w:rPr>
        <w:t>解决方法和处理措施</w:t>
      </w:r>
    </w:p>
    <w:p w14:paraId="551EA244">
      <w:pPr>
        <w:spacing w:line="360" w:lineRule="auto"/>
        <w:ind w:firstLine="420" w:firstLineChars="200"/>
      </w:pPr>
      <w:r>
        <w:rPr>
          <w:rFonts w:hint="eastAsia"/>
        </w:rPr>
        <w:t>理论结合实验，从理论出发观察实验结果；用实验现象加深理论理解。</w:t>
      </w:r>
    </w:p>
    <w:p w14:paraId="5489B8F4">
      <w:pPr>
        <w:pStyle w:val="4"/>
        <w:numPr>
          <w:ilvl w:val="1"/>
          <w:numId w:val="129"/>
        </w:numPr>
      </w:pPr>
      <w:r>
        <w:rPr>
          <w:rFonts w:hint="eastAsia"/>
        </w:rPr>
        <w:t>教学内容与教学活动</w:t>
      </w:r>
    </w:p>
    <w:p w14:paraId="0712C2D3">
      <w:pPr>
        <w:spacing w:line="360" w:lineRule="auto"/>
      </w:pPr>
      <w:r>
        <w:rPr>
          <w:rFonts w:hint="eastAsia"/>
        </w:rPr>
        <w:t>1. 线程优先级</w:t>
      </w:r>
    </w:p>
    <w:p w14:paraId="49FF724B">
      <w:pPr>
        <w:spacing w:line="360" w:lineRule="auto"/>
        <w:ind w:firstLine="420" w:firstLineChars="200"/>
      </w:pPr>
      <w:r>
        <w:t>Java 中的线程优先级的范围是1～10，默认的优先级是5，10级最高。</w:t>
      </w:r>
      <w:r>
        <w:rPr>
          <w:rFonts w:hint="eastAsia"/>
        </w:rPr>
        <w:t>编程线程循环输出变量的值，设置</w:t>
      </w:r>
      <w:r>
        <w:t>不同优先级，并输出相应结果。请多次运行上述程序，并根据多次运行结果，分析Java中线程优先级控制策略。</w:t>
      </w:r>
    </w:p>
    <w:p w14:paraId="09A6FAFF">
      <w:pPr>
        <w:spacing w:line="360" w:lineRule="auto"/>
      </w:pPr>
    </w:p>
    <w:p w14:paraId="2EE5024A">
      <w:pPr>
        <w:spacing w:line="360" w:lineRule="auto"/>
      </w:pPr>
      <w:r>
        <w:rPr>
          <w:rFonts w:hint="eastAsia"/>
        </w:rPr>
        <w:t>2. 多线程同步</w:t>
      </w:r>
    </w:p>
    <w:p w14:paraId="6E1743DB">
      <w:pPr>
        <w:spacing w:line="360" w:lineRule="auto"/>
        <w:ind w:firstLine="420" w:firstLineChars="200"/>
      </w:pPr>
      <w:r>
        <w:t>采用多线程同步方式，模拟银行ATM机存取钱业务功能。协同发展通过协调两个或者两个以上的不同资源或者个体，相互协作完成某一目标，达到共同发展的双赢效果，目前已被世界许多国家和地区确定为实现社会可持续发展的基础。银行系统的稳定对社会可持续发展有重要作用，账户余额准确无误是储户对银行信任的基础。如何保证账户余额在系统操作过程中结果的一致性，是程序设计人员的重要职责。多个端操作的协同控制，是实现银行账户安全的有效方式。下面</w:t>
      </w:r>
      <w:r>
        <w:rPr>
          <w:rFonts w:hint="eastAsia"/>
        </w:rPr>
        <w:t>是4个相关类，</w:t>
      </w:r>
      <w:r>
        <w:t>请采用线程同步控制技术实现账户余额安全控制。</w:t>
      </w:r>
    </w:p>
    <w:p w14:paraId="062733A4">
      <w:pPr>
        <w:spacing w:line="360" w:lineRule="auto"/>
        <w:ind w:firstLine="420" w:firstLineChars="200"/>
      </w:pPr>
      <w:r>
        <w:t>1）BankATM</w:t>
      </w:r>
    </w:p>
    <w:p w14:paraId="40A9BEFF">
      <w:pPr>
        <w:spacing w:line="360" w:lineRule="auto"/>
        <w:ind w:firstLine="420" w:firstLineChars="200"/>
      </w:pPr>
      <w:r>
        <w:t>2）BalanceRet为存款返回类型</w:t>
      </w:r>
    </w:p>
    <w:p w14:paraId="2441032A">
      <w:pPr>
        <w:spacing w:line="360" w:lineRule="auto"/>
        <w:ind w:firstLine="420" w:firstLineChars="200"/>
      </w:pPr>
      <w:r>
        <w:t>3）BankOpRannable为操作线程类</w:t>
      </w:r>
    </w:p>
    <w:p w14:paraId="3784DAF7">
      <w:pPr>
        <w:spacing w:line="360" w:lineRule="auto"/>
        <w:ind w:firstLine="420" w:firstLineChars="200"/>
      </w:pPr>
      <w:r>
        <w:t>4）BankOpRannableTest 模拟三个终端对同一个账号进行操作</w:t>
      </w:r>
    </w:p>
    <w:p w14:paraId="54FF6E28">
      <w:pPr>
        <w:spacing w:line="360" w:lineRule="auto"/>
        <w:ind w:firstLine="420" w:firstLineChars="200"/>
      </w:pPr>
      <w:r>
        <w:t>请多次运行上述代码，结合多次运行结果，分析输出结果的问题。针对输出结果错误的问题，如何改进代码解决该问题。</w:t>
      </w:r>
    </w:p>
    <w:p w14:paraId="5D2452F1">
      <w:pPr>
        <w:spacing w:line="360" w:lineRule="auto"/>
      </w:pPr>
    </w:p>
    <w:p w14:paraId="7855D03E">
      <w:pPr>
        <w:spacing w:line="360" w:lineRule="auto"/>
      </w:pPr>
      <w:r>
        <w:rPr>
          <w:rFonts w:hint="eastAsia"/>
        </w:rPr>
        <w:t>3. 线程池应用</w:t>
      </w:r>
    </w:p>
    <w:p w14:paraId="2EFD8F6F">
      <w:pPr>
        <w:spacing w:line="360" w:lineRule="auto"/>
        <w:ind w:firstLine="420" w:firstLineChars="200"/>
      </w:pPr>
      <w:r>
        <w:t>运行下列线程池代码，观察并分析运行。</w:t>
      </w:r>
    </w:p>
    <w:p w14:paraId="76386C7C">
      <w:pPr>
        <w:spacing w:line="360" w:lineRule="auto"/>
        <w:ind w:firstLine="420" w:firstLineChars="200"/>
      </w:pPr>
      <w:r>
        <w:t>1）newCachedThreadPool</w:t>
      </w:r>
    </w:p>
    <w:p w14:paraId="1BE58945">
      <w:pPr>
        <w:spacing w:line="360" w:lineRule="auto"/>
        <w:ind w:firstLine="420" w:firstLineChars="200"/>
      </w:pPr>
      <w:r>
        <w:t>当有新任务到来，则插入到同步队列中，系统会在池中寻找可用线程来执行，若有可以线程则执行，若没有可用线程则创建一个线程来执行该任务；若池中线程空闲时间超过指定大小，则该线程会被销毁。该方式适用于执行很多短期异步的小程序或者负载较轻的服务器。</w:t>
      </w:r>
      <w:r>
        <w:rPr>
          <w:rFonts w:hint="eastAsia"/>
        </w:rPr>
        <w:t>编写一个简单测试案例。</w:t>
      </w:r>
    </w:p>
    <w:p w14:paraId="51AABC99">
      <w:pPr>
        <w:spacing w:line="360" w:lineRule="auto"/>
        <w:ind w:firstLine="420" w:firstLineChars="200"/>
      </w:pPr>
      <w:r>
        <w:t>2）newFixedThreadPool</w:t>
      </w:r>
    </w:p>
    <w:p w14:paraId="281535B5">
      <w:pPr>
        <w:spacing w:line="360" w:lineRule="auto"/>
        <w:ind w:firstLine="420" w:firstLineChars="200"/>
      </w:pPr>
      <w:r>
        <w:t>创建可容纳固定数量线程的池子，每隔线程的存活时间是无限的，当池子满了就不在添加线程了；如果池中的所有线程均在繁忙状态，对于新任务会进入阻塞队列中(无界的阻塞队列)。该方式适用于执行长期的任务，性能好很多。</w:t>
      </w:r>
      <w:r>
        <w:rPr>
          <w:rFonts w:hint="eastAsia"/>
        </w:rPr>
        <w:t>编写一个简单测试案例。</w:t>
      </w:r>
    </w:p>
    <w:p w14:paraId="78D1C6AA">
      <w:pPr>
        <w:spacing w:line="360" w:lineRule="auto"/>
        <w:ind w:firstLine="420" w:firstLineChars="200"/>
      </w:pPr>
      <w:r>
        <w:t>3）newSingleThreadExecutor</w:t>
      </w:r>
    </w:p>
    <w:p w14:paraId="376B88CF">
      <w:pPr>
        <w:spacing w:line="360" w:lineRule="auto"/>
        <w:ind w:firstLine="420" w:firstLineChars="200"/>
      </w:pPr>
      <w:r>
        <w:t>创建只有一个线程的线程池，且线程的存活时间是无限的；当该线程正繁忙时，对于新任务会进入阻塞队列中(无界的阻塞队列)。该方式适用于任务依次执行的场景。</w:t>
      </w:r>
      <w:r>
        <w:rPr>
          <w:rFonts w:hint="eastAsia"/>
        </w:rPr>
        <w:t>编写一个简单测试案例。</w:t>
      </w:r>
    </w:p>
    <w:p w14:paraId="70A07197">
      <w:pPr>
        <w:spacing w:line="360" w:lineRule="auto"/>
        <w:ind w:firstLine="420" w:firstLineChars="200"/>
      </w:pPr>
      <w:r>
        <w:t>4）NewScheduledThreadPool</w:t>
      </w:r>
    </w:p>
    <w:p w14:paraId="7564F52C">
      <w:pPr>
        <w:spacing w:line="360" w:lineRule="auto"/>
        <w:ind w:firstLine="420" w:firstLineChars="200"/>
      </w:pPr>
      <w:r>
        <w:t>创建一个固定大小的线程池，线程池内线程存活时间无限制，线程池可以支持定时及周期性任务执行，如果所有线程均处于繁忙状态，对于新任务会进入DelayedWorkQueue队列中，这是一种按照超时时间排序的队列结构。该方式适用于周期性执行任务的场景。</w:t>
      </w:r>
      <w:r>
        <w:rPr>
          <w:rFonts w:hint="eastAsia"/>
        </w:rPr>
        <w:t>编写一个简单测试案例。</w:t>
      </w:r>
    </w:p>
    <w:p w14:paraId="20CAB9B5">
      <w:pPr>
        <w:spacing w:line="360" w:lineRule="auto"/>
        <w:ind w:firstLine="420" w:firstLineChars="200"/>
        <w:rPr>
          <w:rFonts w:ascii="Times New Roman" w:hAnsi="Times New Roman" w:cs="Times New Roman"/>
        </w:rPr>
      </w:pPr>
      <w:r>
        <w:rPr>
          <w:rFonts w:hint="eastAsia" w:ascii="Times New Roman" w:hAnsi="Times New Roman" w:cs="Times New Roman"/>
        </w:rPr>
        <w:t xml:space="preserve">4. </w:t>
      </w:r>
      <w:r>
        <w:rPr>
          <w:rFonts w:ascii="Times New Roman" w:hAnsi="Times New Roman" w:cs="Times New Roman"/>
        </w:rPr>
        <w:t>Thread类</w:t>
      </w:r>
      <w:r>
        <w:rPr>
          <w:rFonts w:hint="eastAsia" w:ascii="Times New Roman" w:hAnsi="Times New Roman" w:cs="Times New Roman"/>
        </w:rPr>
        <w:t>应用</w:t>
      </w:r>
    </w:p>
    <w:p w14:paraId="6A3FA803">
      <w:pPr>
        <w:ind w:firstLine="420" w:firstLineChars="200"/>
        <w:rPr>
          <w:rFonts w:ascii="Times New Roman" w:hAnsi="Times New Roman" w:cs="Times New Roman"/>
        </w:rPr>
      </w:pPr>
      <w:r>
        <w:rPr>
          <w:rFonts w:ascii="Times New Roman" w:hAnsi="Times New Roman" w:cs="Times New Roman"/>
        </w:rPr>
        <w:t>继承Thread类，编写一个输出PrintNumThread类，依次打印输出1-5，每打印一个数输出后睡眠50毫秒，并编写</w:t>
      </w:r>
      <w:r>
        <w:rPr>
          <w:rFonts w:ascii="Times New Roman" w:hAnsi="Times New Roman" w:cs="Times New Roman"/>
          <w:szCs w:val="21"/>
        </w:rPr>
        <w:t>PrintNumThreadTest</w:t>
      </w:r>
      <w:r>
        <w:rPr>
          <w:rFonts w:ascii="Times New Roman" w:hAnsi="Times New Roman" w:cs="Times New Roman"/>
        </w:rPr>
        <w:t>代码进行测试。程序的运行结果如</w:t>
      </w:r>
      <w:r>
        <w:rPr>
          <w:rFonts w:hint="eastAsia" w:ascii="Times New Roman" w:hAnsi="Times New Roman" w:cs="Times New Roman"/>
        </w:rPr>
        <w:t>下图</w:t>
      </w:r>
      <w:r>
        <w:rPr>
          <w:rFonts w:ascii="Times New Roman" w:hAnsi="Times New Roman" w:cs="Times New Roman"/>
        </w:rPr>
        <w:t>所示。</w:t>
      </w:r>
    </w:p>
    <w:p w14:paraId="353FE2CC">
      <w:pPr>
        <w:rPr>
          <w:rFonts w:ascii="Times New Roman" w:hAnsi="Times New Roman" w:cs="Times New Roman"/>
        </w:rPr>
      </w:pPr>
    </w:p>
    <w:p w14:paraId="77F857B3">
      <w:pPr>
        <w:spacing w:line="264" w:lineRule="auto"/>
        <w:rPr>
          <w:rFonts w:ascii="Times New Roman" w:hAnsi="Times New Roman" w:cs="Times New Roman"/>
          <w:bCs/>
          <w:szCs w:val="21"/>
        </w:rPr>
      </w:pPr>
      <w:r>
        <w:rPr>
          <w:rFonts w:ascii="Times New Roman" w:hAnsi="Times New Roman" w:cs="Times New Roman"/>
        </w:rPr>
        <w:drawing>
          <wp:inline distT="0" distB="0" distL="0" distR="0">
            <wp:extent cx="5452110" cy="2105025"/>
            <wp:effectExtent l="0" t="0" r="0" b="9525"/>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452110" cy="2105025"/>
                    </a:xfrm>
                    <a:prstGeom prst="rect">
                      <a:avLst/>
                    </a:prstGeom>
                    <a:noFill/>
                    <a:ln>
                      <a:noFill/>
                    </a:ln>
                  </pic:spPr>
                </pic:pic>
              </a:graphicData>
            </a:graphic>
          </wp:inline>
        </w:drawing>
      </w:r>
    </w:p>
    <w:p w14:paraId="316E07CF">
      <w:pPr>
        <w:spacing w:line="264" w:lineRule="auto"/>
        <w:rPr>
          <w:rFonts w:ascii="Times New Roman" w:hAnsi="Times New Roman" w:cs="Times New Roman"/>
          <w:bCs/>
          <w:szCs w:val="21"/>
        </w:rPr>
      </w:pPr>
    </w:p>
    <w:p w14:paraId="48757482">
      <w:pPr>
        <w:rPr>
          <w:rFonts w:ascii="Times New Roman" w:hAnsi="Times New Roman" w:cs="Times New Roman"/>
        </w:rPr>
      </w:pPr>
      <w:r>
        <w:rPr>
          <w:rFonts w:hint="eastAsia" w:ascii="Times New Roman" w:hAnsi="Times New Roman" w:cs="Times New Roman"/>
        </w:rPr>
        <w:t xml:space="preserve">5. </w:t>
      </w:r>
      <w:r>
        <w:rPr>
          <w:rFonts w:ascii="Times New Roman" w:hAnsi="Times New Roman" w:cs="Times New Roman"/>
        </w:rPr>
        <w:t>Runnable接口</w:t>
      </w:r>
      <w:r>
        <w:rPr>
          <w:rFonts w:hint="eastAsia" w:ascii="Times New Roman" w:hAnsi="Times New Roman" w:cs="Times New Roman"/>
        </w:rPr>
        <w:t>应用</w:t>
      </w:r>
    </w:p>
    <w:p w14:paraId="7392DEC5">
      <w:pPr>
        <w:ind w:firstLine="420" w:firstLineChars="200"/>
        <w:rPr>
          <w:rFonts w:ascii="Times New Roman" w:hAnsi="Times New Roman" w:cs="Times New Roman"/>
        </w:rPr>
      </w:pPr>
      <w:r>
        <w:rPr>
          <w:rFonts w:ascii="Times New Roman" w:hAnsi="Times New Roman" w:cs="Times New Roman"/>
        </w:rPr>
        <w:t>继承Runnable接口，编写一个输出PrintCharRunnable类，依次打印输出字符a-e，并编写</w:t>
      </w:r>
      <w:r>
        <w:rPr>
          <w:rFonts w:ascii="Times New Roman" w:hAnsi="Times New Roman" w:cs="Times New Roman"/>
          <w:szCs w:val="21"/>
        </w:rPr>
        <w:t>PrintCharRunnableTest</w:t>
      </w:r>
      <w:r>
        <w:rPr>
          <w:rFonts w:ascii="Times New Roman" w:hAnsi="Times New Roman" w:cs="Times New Roman"/>
        </w:rPr>
        <w:t>代码进行测试。程序的运行结果如</w:t>
      </w:r>
      <w:r>
        <w:rPr>
          <w:rFonts w:hint="eastAsia" w:ascii="Times New Roman" w:hAnsi="Times New Roman" w:cs="Times New Roman"/>
        </w:rPr>
        <w:t>下图</w:t>
      </w:r>
      <w:r>
        <w:rPr>
          <w:rFonts w:ascii="Times New Roman" w:hAnsi="Times New Roman" w:cs="Times New Roman"/>
        </w:rPr>
        <w:t>所示。</w:t>
      </w:r>
    </w:p>
    <w:p w14:paraId="27686CFD">
      <w:pPr>
        <w:rPr>
          <w:rFonts w:ascii="Times New Roman" w:hAnsi="Times New Roman" w:cs="Times New Roman"/>
        </w:rPr>
      </w:pPr>
      <w:r>
        <w:rPr>
          <w:rFonts w:ascii="Times New Roman" w:hAnsi="Times New Roman" w:cs="Times New Roman"/>
        </w:rPr>
        <w:drawing>
          <wp:inline distT="0" distB="0" distL="0" distR="0">
            <wp:extent cx="5486400" cy="2091055"/>
            <wp:effectExtent l="0" t="0" r="0" b="4445"/>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486400" cy="2091055"/>
                    </a:xfrm>
                    <a:prstGeom prst="rect">
                      <a:avLst/>
                    </a:prstGeom>
                    <a:noFill/>
                    <a:ln>
                      <a:noFill/>
                    </a:ln>
                  </pic:spPr>
                </pic:pic>
              </a:graphicData>
            </a:graphic>
          </wp:inline>
        </w:drawing>
      </w:r>
    </w:p>
    <w:p w14:paraId="14B04905">
      <w:pPr>
        <w:spacing w:line="360" w:lineRule="auto"/>
      </w:pPr>
      <w:r>
        <w:rPr>
          <w:rFonts w:hint="eastAsia"/>
        </w:rPr>
        <w:t>6. wait和notify应用</w:t>
      </w:r>
    </w:p>
    <w:p w14:paraId="2F0E320D">
      <w:pPr>
        <w:ind w:firstLine="420" w:firstLineChars="200"/>
        <w:rPr>
          <w:rFonts w:ascii="Times New Roman" w:hAnsi="Times New Roman" w:cs="Times New Roman"/>
        </w:rPr>
      </w:pPr>
      <w:r>
        <w:rPr>
          <w:rFonts w:ascii="Times New Roman" w:hAnsi="Times New Roman" w:cs="Times New Roman"/>
        </w:rPr>
        <w:t>两个线程先后启动，利用wait和notify实现控制线程2比线程1先执行，并输出运行结果。</w:t>
      </w:r>
    </w:p>
    <w:p w14:paraId="6CECEDE7">
      <w:pPr>
        <w:jc w:val="center"/>
        <w:rPr>
          <w:rFonts w:ascii="Times New Roman" w:hAnsi="Times New Roman" w:cs="Times New Roman"/>
        </w:rPr>
      </w:pPr>
      <w:r>
        <w:rPr>
          <w:rFonts w:ascii="Times New Roman" w:hAnsi="Times New Roman" w:cs="Times New Roman"/>
        </w:rPr>
        <w:drawing>
          <wp:inline distT="0" distB="0" distL="0" distR="0">
            <wp:extent cx="4676775" cy="1114425"/>
            <wp:effectExtent l="0" t="0" r="9525" b="9525"/>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38"/>
                    <a:stretch>
                      <a:fillRect/>
                    </a:stretch>
                  </pic:blipFill>
                  <pic:spPr>
                    <a:xfrm>
                      <a:off x="0" y="0"/>
                      <a:ext cx="4676775" cy="1114425"/>
                    </a:xfrm>
                    <a:prstGeom prst="rect">
                      <a:avLst/>
                    </a:prstGeom>
                  </pic:spPr>
                </pic:pic>
              </a:graphicData>
            </a:graphic>
          </wp:inline>
        </w:drawing>
      </w:r>
    </w:p>
    <w:p w14:paraId="70CDCC58">
      <w:pPr>
        <w:pStyle w:val="4"/>
        <w:numPr>
          <w:ilvl w:val="1"/>
          <w:numId w:val="129"/>
        </w:numPr>
      </w:pPr>
      <w:r>
        <w:rPr>
          <w:rFonts w:hint="eastAsia"/>
        </w:rPr>
        <w:t>教学媒体的选择和使用方法</w:t>
      </w:r>
    </w:p>
    <w:p w14:paraId="0411E597">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6060F4C4">
      <w:pPr>
        <w:pStyle w:val="4"/>
        <w:numPr>
          <w:ilvl w:val="1"/>
          <w:numId w:val="129"/>
        </w:numPr>
      </w:pPr>
      <w:r>
        <w:rPr>
          <w:rFonts w:hint="eastAsia"/>
        </w:rPr>
        <w:t>教学反思与评价</w:t>
      </w:r>
    </w:p>
    <w:p w14:paraId="2B29AB36">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489C780A"/>
    <w:p w14:paraId="322F9EF8">
      <w:pPr>
        <w:pStyle w:val="3"/>
        <w:numPr>
          <w:ilvl w:val="0"/>
          <w:numId w:val="1"/>
        </w:numPr>
        <w:tabs>
          <w:tab w:val="left" w:pos="0"/>
          <w:tab w:val="clear" w:pos="420"/>
        </w:tabs>
        <w:jc w:val="center"/>
        <w:sectPr>
          <w:pgSz w:w="11906" w:h="16838"/>
          <w:pgMar w:top="1440" w:right="1800" w:bottom="1440" w:left="1800" w:header="851" w:footer="992" w:gutter="0"/>
          <w:cols w:space="425" w:num="1"/>
          <w:docGrid w:type="lines" w:linePitch="312" w:charSpace="0"/>
        </w:sectPr>
      </w:pPr>
    </w:p>
    <w:p w14:paraId="589FF70D">
      <w:pPr>
        <w:pStyle w:val="3"/>
        <w:numPr>
          <w:ilvl w:val="0"/>
          <w:numId w:val="1"/>
        </w:numPr>
        <w:tabs>
          <w:tab w:val="left" w:pos="0"/>
          <w:tab w:val="clear" w:pos="420"/>
        </w:tabs>
        <w:jc w:val="center"/>
      </w:pPr>
      <w:r>
        <w:rPr>
          <w:rFonts w:hint="eastAsia"/>
        </w:rPr>
        <w:t>网络编程</w:t>
      </w:r>
    </w:p>
    <w:p w14:paraId="6FAD00DA">
      <w:pPr>
        <w:pStyle w:val="4"/>
        <w:numPr>
          <w:ilvl w:val="1"/>
          <w:numId w:val="130"/>
        </w:numPr>
      </w:pPr>
      <w:r>
        <w:rPr>
          <w:rFonts w:hint="eastAsia"/>
        </w:rPr>
        <w:t>教学目标</w:t>
      </w:r>
    </w:p>
    <w:p w14:paraId="4F84E0BA">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(1) 知识目标：</w:t>
      </w:r>
    </w:p>
    <w:p w14:paraId="131E90B0">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了解网络编程与计算机网络通信原理相关概念直接的对应关系；了解网络编程框架的使用方法；理解网络服务器架构模型。</w:t>
      </w:r>
    </w:p>
    <w:p w14:paraId="3C843CDF">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(2) 能力目标：</w:t>
      </w:r>
    </w:p>
    <w:p w14:paraId="4F16CA15">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学会基于Java网络类URL的网络数据访问、Socket服务器客户端、DatagramSocket数据包编程。</w:t>
      </w:r>
    </w:p>
    <w:p w14:paraId="329C9813">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(3) 素质目标：</w:t>
      </w:r>
    </w:p>
    <w:p w14:paraId="7079B303">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养成基于框架编程理念，增强吸收经典和成熟方法的意识。</w:t>
      </w:r>
    </w:p>
    <w:p w14:paraId="1E10DDF6">
      <w:pPr>
        <w:pStyle w:val="4"/>
        <w:numPr>
          <w:ilvl w:val="1"/>
          <w:numId w:val="130"/>
        </w:numPr>
      </w:pPr>
      <w:r>
        <w:rPr>
          <w:rFonts w:hint="eastAsia"/>
        </w:rPr>
        <w:t>教学重点</w:t>
      </w:r>
    </w:p>
    <w:p w14:paraId="39C4A765">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(1) 网络数据传输的基本原理，链路面向连接和面向无连接的数据传输方式；</w:t>
      </w:r>
    </w:p>
    <w:p w14:paraId="55FE1ADA">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(2) T</w:t>
      </w:r>
      <w:r>
        <w:rPr>
          <w:rFonts w:ascii="Times New Roman" w:hAnsi="Times New Roman" w:cs="Times New Roman"/>
          <w:szCs w:val="21"/>
        </w:rPr>
        <w:t>CP</w:t>
      </w:r>
      <w:r>
        <w:rPr>
          <w:rFonts w:hint="eastAsia" w:ascii="Times New Roman" w:hAnsi="Times New Roman" w:cs="Times New Roman"/>
          <w:szCs w:val="21"/>
        </w:rPr>
        <w:t>和U</w:t>
      </w:r>
      <w:r>
        <w:rPr>
          <w:rFonts w:ascii="Times New Roman" w:hAnsi="Times New Roman" w:cs="Times New Roman"/>
          <w:szCs w:val="21"/>
        </w:rPr>
        <w:t>DP</w:t>
      </w:r>
      <w:r>
        <w:rPr>
          <w:rFonts w:hint="eastAsia" w:ascii="Times New Roman" w:hAnsi="Times New Roman" w:cs="Times New Roman"/>
          <w:szCs w:val="21"/>
        </w:rPr>
        <w:t xml:space="preserve">传输方式的差异； </w:t>
      </w:r>
    </w:p>
    <w:p w14:paraId="05804129">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 xml:space="preserve">(3) </w:t>
      </w:r>
      <w:r>
        <w:rPr>
          <w:rFonts w:ascii="Times New Roman" w:hAnsi="Times New Roman" w:cs="Times New Roman"/>
          <w:szCs w:val="21"/>
        </w:rPr>
        <w:t>TCP</w:t>
      </w:r>
      <w:r>
        <w:rPr>
          <w:rFonts w:hint="eastAsia" w:ascii="Times New Roman" w:hAnsi="Times New Roman" w:cs="Times New Roman"/>
          <w:szCs w:val="21"/>
        </w:rPr>
        <w:t>和U</w:t>
      </w:r>
      <w:r>
        <w:rPr>
          <w:rFonts w:ascii="Times New Roman" w:hAnsi="Times New Roman" w:cs="Times New Roman"/>
          <w:szCs w:val="21"/>
        </w:rPr>
        <w:t>DP</w:t>
      </w:r>
      <w:r>
        <w:rPr>
          <w:rFonts w:hint="eastAsia" w:ascii="Times New Roman" w:hAnsi="Times New Roman" w:cs="Times New Roman"/>
          <w:szCs w:val="21"/>
        </w:rPr>
        <w:t>的服务器和客户端程序的创建；</w:t>
      </w:r>
    </w:p>
    <w:p w14:paraId="42769684">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4</w:t>
      </w:r>
      <w:r>
        <w:rPr>
          <w:rFonts w:hint="eastAsia" w:ascii="Times New Roman" w:hAnsi="Times New Roman" w:cs="Times New Roman"/>
          <w:szCs w:val="21"/>
        </w:rPr>
        <w:t>) 多线程和网络编程的综合应用；</w:t>
      </w:r>
    </w:p>
    <w:p w14:paraId="43950E98">
      <w:pPr>
        <w:pStyle w:val="4"/>
        <w:numPr>
          <w:ilvl w:val="1"/>
          <w:numId w:val="130"/>
        </w:numPr>
      </w:pPr>
      <w:r>
        <w:rPr>
          <w:rFonts w:hint="eastAsia"/>
        </w:rPr>
        <w:t>教学难点</w:t>
      </w:r>
    </w:p>
    <w:p w14:paraId="1DA196E6">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(1)无连接和有链接传输方式的选择问题；</w:t>
      </w:r>
    </w:p>
    <w:p w14:paraId="4DD4694F">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xml:space="preserve"> </w:t>
      </w:r>
      <w:r>
        <w:rPr>
          <w:rFonts w:hint="eastAsia" w:ascii="Times New Roman" w:hAnsi="Times New Roman" w:cs="Times New Roman"/>
          <w:szCs w:val="21"/>
        </w:rPr>
        <w:t xml:space="preserve">服务模型和响应服务创建以及针对不同应用的模型选择； </w:t>
      </w:r>
    </w:p>
    <w:p w14:paraId="0EAFC819">
      <w:pPr>
        <w:spacing w:line="360" w:lineRule="auto"/>
        <w:ind w:firstLine="359" w:firstLineChars="171"/>
        <w:rPr>
          <w:rFonts w:ascii="Times New Roman" w:hAnsi="Times New Roman" w:cs="Times New Roman"/>
          <w:szCs w:val="21"/>
        </w:rPr>
      </w:pPr>
      <w:r>
        <w:rPr>
          <w:rFonts w:hint="eastAsia" w:ascii="Times New Roman" w:hAnsi="Times New Roman" w:cs="Times New Roman"/>
          <w:szCs w:val="21"/>
        </w:rPr>
        <w:t xml:space="preserve">(3) </w:t>
      </w:r>
      <w:r>
        <w:rPr>
          <w:rFonts w:ascii="Times New Roman" w:hAnsi="Times New Roman" w:cs="Times New Roman"/>
          <w:szCs w:val="21"/>
        </w:rPr>
        <w:t>TCP</w:t>
      </w:r>
      <w:r>
        <w:rPr>
          <w:rFonts w:hint="eastAsia" w:ascii="Times New Roman" w:hAnsi="Times New Roman" w:cs="Times New Roman"/>
          <w:szCs w:val="21"/>
        </w:rPr>
        <w:t>和U</w:t>
      </w:r>
      <w:r>
        <w:rPr>
          <w:rFonts w:ascii="Times New Roman" w:hAnsi="Times New Roman" w:cs="Times New Roman"/>
          <w:szCs w:val="21"/>
        </w:rPr>
        <w:t>DP</w:t>
      </w:r>
      <w:r>
        <w:rPr>
          <w:rFonts w:hint="eastAsia" w:ascii="Times New Roman" w:hAnsi="Times New Roman" w:cs="Times New Roman"/>
          <w:szCs w:val="21"/>
        </w:rPr>
        <w:t>的服务器和客户端程序开发和灵活应用；</w:t>
      </w:r>
    </w:p>
    <w:p w14:paraId="002D102F">
      <w:pPr>
        <w:spacing w:line="360" w:lineRule="auto"/>
        <w:ind w:firstLine="359" w:firstLineChars="171"/>
      </w:pPr>
      <w:r>
        <w:rPr>
          <w:rFonts w:hint="eastAsia" w:ascii="Times New Roman" w:hAnsi="Times New Roman" w:cs="Times New Roman"/>
          <w:szCs w:val="21"/>
        </w:rPr>
        <w:t>(</w:t>
      </w:r>
      <w:r>
        <w:rPr>
          <w:rFonts w:ascii="Times New Roman" w:hAnsi="Times New Roman" w:cs="Times New Roman"/>
          <w:szCs w:val="21"/>
        </w:rPr>
        <w:t>4</w:t>
      </w:r>
      <w:r>
        <w:rPr>
          <w:rFonts w:hint="eastAsia" w:ascii="Times New Roman" w:hAnsi="Times New Roman" w:cs="Times New Roman"/>
          <w:szCs w:val="21"/>
        </w:rPr>
        <w:t>) 一对N服务系统的设计和开发。</w:t>
      </w:r>
    </w:p>
    <w:p w14:paraId="461179BA">
      <w:pPr>
        <w:pStyle w:val="4"/>
        <w:numPr>
          <w:ilvl w:val="1"/>
          <w:numId w:val="130"/>
        </w:numPr>
      </w:pPr>
      <w:r>
        <w:rPr>
          <w:rFonts w:hint="eastAsia"/>
        </w:rPr>
        <w:t>解决方法和处理措施</w:t>
      </w:r>
    </w:p>
    <w:p w14:paraId="34E58C1B">
      <w:pPr>
        <w:spacing w:line="360" w:lineRule="auto"/>
        <w:ind w:firstLine="420" w:firstLineChars="200"/>
      </w:pPr>
      <w:r>
        <w:rPr>
          <w:rFonts w:hint="eastAsia"/>
        </w:rPr>
        <w:t>理论结合实验，从理论出发观察实验结果；用实验现象加深理论理解。</w:t>
      </w:r>
    </w:p>
    <w:p w14:paraId="5F4072F8">
      <w:pPr>
        <w:pStyle w:val="4"/>
        <w:numPr>
          <w:ilvl w:val="1"/>
          <w:numId w:val="130"/>
        </w:numPr>
      </w:pPr>
      <w:r>
        <w:rPr>
          <w:rFonts w:hint="eastAsia"/>
        </w:rPr>
        <w:t>教学内容与教学活动</w:t>
      </w:r>
    </w:p>
    <w:p w14:paraId="13C9DFD8">
      <w:pPr>
        <w:spacing w:line="360" w:lineRule="auto"/>
      </w:pPr>
      <w:r>
        <w:rPr>
          <w:rFonts w:hint="eastAsia"/>
        </w:rPr>
        <w:t>1. URL和URLConnection应用</w:t>
      </w:r>
    </w:p>
    <w:p w14:paraId="48E51B09">
      <w:pPr>
        <w:spacing w:line="360" w:lineRule="auto"/>
        <w:ind w:firstLine="360" w:firstLineChars="200"/>
        <w:rPr>
          <w:sz w:val="18"/>
        </w:rPr>
      </w:pPr>
      <w:r>
        <w:rPr>
          <w:rFonts w:hint="eastAsia"/>
          <w:sz w:val="18"/>
        </w:rPr>
        <w:t>编写代码采用</w:t>
      </w:r>
      <w:r>
        <w:rPr>
          <w:sz w:val="18"/>
        </w:rPr>
        <w:t>URL和URLConnection类客户端访问http资源代码。</w:t>
      </w:r>
    </w:p>
    <w:p w14:paraId="7A42A1A1">
      <w:pPr>
        <w:spacing w:line="360" w:lineRule="auto"/>
      </w:pPr>
      <w:r>
        <w:rPr>
          <w:rFonts w:hint="eastAsia"/>
        </w:rPr>
        <w:t>2. Netty框架应用</w:t>
      </w:r>
    </w:p>
    <w:p w14:paraId="4DB7D467">
      <w:pPr>
        <w:spacing w:line="360" w:lineRule="auto"/>
        <w:ind w:firstLine="420" w:firstLineChars="200"/>
        <w:rPr>
          <w:sz w:val="18"/>
        </w:rPr>
      </w:pPr>
      <w:r>
        <w:t>当前社会运行机制非常复杂，如何在复杂的社会中发挥每个人的自身价值，更好的服务社会，发挥我国统一协同能力强的特点，做自己擅长的事，更好的发挥每个人的价值。服务器端软件涉及的知识和内容非常广泛，开发出完善健壮的软件，对设计人员要求非常高。采用成熟，稳健框架，程序员只需完成系统的业务逻辑，高效完成服务软件开发。下列采用Netty框架实现了一个聊天室的功能，包括服务器端和和客户端。</w:t>
      </w:r>
      <w:r>
        <w:rPr>
          <w:rFonts w:hint="eastAsia"/>
        </w:rPr>
        <w:t>编写相关</w:t>
      </w:r>
      <w:r>
        <w:t>代码，并分析框架实现多客户端网络用的优势。其中服务器端典型代码有下面</w:t>
      </w:r>
      <w:r>
        <w:rPr>
          <w:rFonts w:hint="eastAsia"/>
        </w:rPr>
        <w:t>类构成</w:t>
      </w:r>
      <w:r>
        <w:t>：</w:t>
      </w:r>
    </w:p>
    <w:p w14:paraId="4184344F">
      <w:pPr>
        <w:spacing w:line="360" w:lineRule="auto"/>
        <w:ind w:firstLine="360" w:firstLineChars="200"/>
        <w:rPr>
          <w:sz w:val="18"/>
        </w:rPr>
      </w:pPr>
      <w:r>
        <w:rPr>
          <w:sz w:val="18"/>
        </w:rPr>
        <w:t xml:space="preserve">1）ChatRoomServer.java </w:t>
      </w:r>
    </w:p>
    <w:p w14:paraId="4B2BF645">
      <w:pPr>
        <w:spacing w:line="360" w:lineRule="auto"/>
        <w:ind w:firstLine="360" w:firstLineChars="200"/>
        <w:rPr>
          <w:sz w:val="18"/>
        </w:rPr>
      </w:pPr>
      <w:r>
        <w:rPr>
          <w:sz w:val="18"/>
        </w:rPr>
        <w:t xml:space="preserve">2）ChatServerHandler.java </w:t>
      </w:r>
    </w:p>
    <w:p w14:paraId="7B9EA796">
      <w:pPr>
        <w:spacing w:line="360" w:lineRule="auto"/>
        <w:ind w:firstLine="360" w:firstLineChars="200"/>
        <w:rPr>
          <w:sz w:val="18"/>
        </w:rPr>
      </w:pPr>
      <w:r>
        <w:rPr>
          <w:sz w:val="18"/>
        </w:rPr>
        <w:t>3) ChatServerInitialize.java</w:t>
      </w:r>
    </w:p>
    <w:p w14:paraId="1F358D48">
      <w:pPr>
        <w:spacing w:line="360" w:lineRule="auto"/>
        <w:ind w:firstLine="360" w:firstLineChars="200"/>
        <w:rPr>
          <w:sz w:val="18"/>
        </w:rPr>
      </w:pPr>
      <w:r>
        <w:rPr>
          <w:sz w:val="18"/>
        </w:rPr>
        <w:t>客户端代码有下面三部分构成：</w:t>
      </w:r>
    </w:p>
    <w:p w14:paraId="428FB689">
      <w:pPr>
        <w:spacing w:line="360" w:lineRule="auto"/>
        <w:ind w:firstLine="360" w:firstLineChars="200"/>
        <w:rPr>
          <w:sz w:val="18"/>
        </w:rPr>
      </w:pPr>
      <w:r>
        <w:rPr>
          <w:sz w:val="18"/>
        </w:rPr>
        <w:t>1)  ChatClient.java</w:t>
      </w:r>
    </w:p>
    <w:p w14:paraId="3914E053">
      <w:pPr>
        <w:spacing w:line="360" w:lineRule="auto"/>
        <w:ind w:firstLine="360" w:firstLineChars="200"/>
        <w:rPr>
          <w:sz w:val="18"/>
        </w:rPr>
      </w:pPr>
      <w:r>
        <w:rPr>
          <w:sz w:val="18"/>
        </w:rPr>
        <w:t>2)  ChatClientHandler.java</w:t>
      </w:r>
    </w:p>
    <w:p w14:paraId="78773411">
      <w:pPr>
        <w:spacing w:line="360" w:lineRule="auto"/>
        <w:ind w:firstLine="360" w:firstLineChars="200"/>
        <w:rPr>
          <w:sz w:val="18"/>
        </w:rPr>
      </w:pPr>
      <w:r>
        <w:rPr>
          <w:sz w:val="18"/>
        </w:rPr>
        <w:t>3)  ChatClientInitializer.java</w:t>
      </w:r>
    </w:p>
    <w:p w14:paraId="51B22F46">
      <w:pPr>
        <w:spacing w:line="360" w:lineRule="auto"/>
        <w:ind w:firstLine="360" w:firstLineChars="200"/>
        <w:rPr>
          <w:sz w:val="18"/>
        </w:rPr>
      </w:pPr>
      <w:r>
        <w:rPr>
          <w:rFonts w:hint="eastAsia"/>
          <w:sz w:val="18"/>
        </w:rPr>
        <w:t>请编写上述类型，实现聊天功能。</w:t>
      </w:r>
    </w:p>
    <w:p w14:paraId="74432C2B">
      <w:pPr>
        <w:spacing w:line="360" w:lineRule="auto"/>
      </w:pPr>
      <w:r>
        <w:rPr>
          <w:rFonts w:hint="eastAsia"/>
        </w:rPr>
        <w:t>3. 简单客户端和服务端通信程序</w:t>
      </w:r>
    </w:p>
    <w:p w14:paraId="6413AEBE">
      <w:pPr>
        <w:spacing w:line="360" w:lineRule="auto"/>
        <w:ind w:firstLine="420" w:firstLineChars="200"/>
        <w:rPr>
          <w:rFonts w:ascii="Times New Roman" w:hAnsi="Times New Roman" w:cs="Times New Roman"/>
          <w:sz w:val="18"/>
          <w:szCs w:val="21"/>
        </w:rPr>
      </w:pPr>
      <w:r>
        <w:rPr>
          <w:rFonts w:ascii="Times New Roman" w:hAnsi="Times New Roman" w:cs="Times New Roman"/>
        </w:rPr>
        <w:t>采用Socket和ServerSocket编写一个简单一对一客户端和服务端程序。客户端Client类连接到客户端后，客户端输入一串字符串，服务器端收到后直接返回该字符串，当客户端输入!q后，客户端退出，并关闭连接。服务器端收到!q后，也一并关闭连接。图 (a)和(b)分别为服务器端程序和客户端程序运行的结果。</w:t>
      </w:r>
    </w:p>
    <w:p w14:paraId="12F80C19">
      <w:pPr>
        <w:spacing w:line="360" w:lineRule="auto"/>
        <w:rPr>
          <w:rFonts w:ascii="Times New Roman" w:hAnsi="Times New Roman" w:cs="Times New Roman"/>
          <w:sz w:val="18"/>
          <w:szCs w:val="21"/>
        </w:rPr>
      </w:pPr>
      <w:r>
        <w:rPr>
          <w:rFonts w:ascii="Times New Roman" w:hAnsi="Times New Roman" w:cs="Times New Roman"/>
          <w:sz w:val="18"/>
          <w:szCs w:val="21"/>
        </w:rPr>
        <w:drawing>
          <wp:inline distT="0" distB="0" distL="0" distR="0">
            <wp:extent cx="5278120" cy="84201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23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5278120" cy="842010"/>
                    </a:xfrm>
                    <a:prstGeom prst="rect">
                      <a:avLst/>
                    </a:prstGeom>
                    <a:noFill/>
                    <a:ln>
                      <a:noFill/>
                    </a:ln>
                  </pic:spPr>
                </pic:pic>
              </a:graphicData>
            </a:graphic>
          </wp:inline>
        </w:drawing>
      </w:r>
    </w:p>
    <w:p w14:paraId="530F12E2">
      <w:pPr>
        <w:spacing w:line="360" w:lineRule="auto"/>
        <w:jc w:val="center"/>
        <w:rPr>
          <w:rFonts w:ascii="Times New Roman" w:hAnsi="Times New Roman" w:cs="Times New Roman"/>
        </w:rPr>
      </w:pPr>
      <w:r>
        <w:rPr>
          <w:rFonts w:ascii="Times New Roman" w:hAnsi="Times New Roman" w:cs="Times New Roman"/>
        </w:rPr>
        <w:t>图 (a) 服务器程序运行结果图</w:t>
      </w:r>
    </w:p>
    <w:p w14:paraId="5C3277FF">
      <w:pPr>
        <w:spacing w:line="360" w:lineRule="auto"/>
        <w:jc w:val="center"/>
        <w:rPr>
          <w:rFonts w:ascii="Times New Roman" w:hAnsi="Times New Roman" w:cs="Times New Roman"/>
          <w:sz w:val="18"/>
          <w:szCs w:val="21"/>
        </w:rPr>
      </w:pPr>
      <w:r>
        <w:rPr>
          <w:rFonts w:ascii="Times New Roman" w:hAnsi="Times New Roman" w:cs="Times New Roman"/>
          <w:sz w:val="18"/>
          <w:szCs w:val="21"/>
        </w:rPr>
        <w:drawing>
          <wp:inline distT="0" distB="0" distL="0" distR="0">
            <wp:extent cx="5269230" cy="787400"/>
            <wp:effectExtent l="0" t="0" r="762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23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269230" cy="787400"/>
                    </a:xfrm>
                    <a:prstGeom prst="rect">
                      <a:avLst/>
                    </a:prstGeom>
                    <a:noFill/>
                    <a:ln>
                      <a:noFill/>
                    </a:ln>
                  </pic:spPr>
                </pic:pic>
              </a:graphicData>
            </a:graphic>
          </wp:inline>
        </w:drawing>
      </w:r>
    </w:p>
    <w:p w14:paraId="16E1795E">
      <w:pPr>
        <w:spacing w:line="360" w:lineRule="auto"/>
        <w:jc w:val="center"/>
        <w:rPr>
          <w:rFonts w:ascii="Times New Roman" w:hAnsi="Times New Roman" w:cs="Times New Roman"/>
        </w:rPr>
      </w:pPr>
      <w:r>
        <w:rPr>
          <w:rFonts w:ascii="Times New Roman" w:hAnsi="Times New Roman" w:cs="Times New Roman"/>
        </w:rPr>
        <w:t>图 (b) 客户端程序运行结果图</w:t>
      </w:r>
    </w:p>
    <w:p w14:paraId="1ABC9033">
      <w:pPr>
        <w:spacing w:line="360" w:lineRule="auto"/>
        <w:rPr>
          <w:sz w:val="18"/>
        </w:rPr>
      </w:pPr>
    </w:p>
    <w:p w14:paraId="50B2ABEA">
      <w:pPr>
        <w:spacing w:line="360" w:lineRule="auto"/>
      </w:pPr>
      <w:r>
        <w:rPr>
          <w:rFonts w:hint="eastAsia"/>
        </w:rPr>
        <w:t>4. 多线程服务端程序</w:t>
      </w:r>
    </w:p>
    <w:p w14:paraId="2FEDC348">
      <w:pPr>
        <w:spacing w:line="360" w:lineRule="auto"/>
        <w:ind w:firstLine="420" w:firstLineChars="200"/>
        <w:rPr>
          <w:rFonts w:ascii="Times New Roman" w:hAnsi="Times New Roman" w:cs="Times New Roman"/>
          <w:sz w:val="18"/>
          <w:szCs w:val="21"/>
        </w:rPr>
      </w:pPr>
      <w:r>
        <w:rPr>
          <w:rFonts w:ascii="Times New Roman" w:hAnsi="Times New Roman" w:cs="Times New Roman"/>
          <w:szCs w:val="21"/>
        </w:rPr>
        <w:t>基于第1题的编写成果，修改为可以同时连接多个客户端，每个客户端都有一个独立的线程进行交互。当</w:t>
      </w:r>
      <w:r>
        <w:rPr>
          <w:rFonts w:ascii="Times New Roman" w:hAnsi="Times New Roman" w:cs="Times New Roman"/>
        </w:rPr>
        <w:t>客户端输入一串字符串，服务器端线程直接返回字符串，当客户端输入!q后，客户端退出，并关闭连接。服务器端线程收到!q后，也一并关闭连接，并结束该线程。图(a)、(b)和(c)分别为服务器端程序、客户端程序1和客户端程序1运行的结果。</w:t>
      </w:r>
    </w:p>
    <w:p w14:paraId="435EFEE8">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5270500" cy="1207770"/>
            <wp:effectExtent l="0" t="0" r="635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24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270500" cy="1207770"/>
                    </a:xfrm>
                    <a:prstGeom prst="rect">
                      <a:avLst/>
                    </a:prstGeom>
                    <a:noFill/>
                    <a:ln>
                      <a:noFill/>
                    </a:ln>
                  </pic:spPr>
                </pic:pic>
              </a:graphicData>
            </a:graphic>
          </wp:inline>
        </w:drawing>
      </w:r>
    </w:p>
    <w:p w14:paraId="0725754B">
      <w:pPr>
        <w:spacing w:line="360" w:lineRule="auto"/>
        <w:jc w:val="center"/>
        <w:rPr>
          <w:rFonts w:ascii="Times New Roman" w:hAnsi="Times New Roman" w:cs="Times New Roman"/>
        </w:rPr>
      </w:pPr>
      <w:r>
        <w:rPr>
          <w:rFonts w:ascii="Times New Roman" w:hAnsi="Times New Roman" w:cs="Times New Roman"/>
        </w:rPr>
        <w:t>图(a) 服务器程序运行结果图</w:t>
      </w:r>
    </w:p>
    <w:p w14:paraId="6E6F3AD7">
      <w:pPr>
        <w:spacing w:line="360" w:lineRule="auto"/>
        <w:rPr>
          <w:rFonts w:ascii="Times New Roman" w:hAnsi="Times New Roman" w:cs="Times New Roman"/>
          <w:szCs w:val="21"/>
        </w:rPr>
      </w:pPr>
    </w:p>
    <w:p w14:paraId="6E143A44">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5270500" cy="767715"/>
            <wp:effectExtent l="0" t="0" r="635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23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270500" cy="767715"/>
                    </a:xfrm>
                    <a:prstGeom prst="rect">
                      <a:avLst/>
                    </a:prstGeom>
                    <a:noFill/>
                    <a:ln>
                      <a:noFill/>
                    </a:ln>
                  </pic:spPr>
                </pic:pic>
              </a:graphicData>
            </a:graphic>
          </wp:inline>
        </w:drawing>
      </w:r>
    </w:p>
    <w:p w14:paraId="2DC54BFF">
      <w:pPr>
        <w:spacing w:line="360" w:lineRule="auto"/>
        <w:jc w:val="center"/>
        <w:rPr>
          <w:rFonts w:ascii="Times New Roman" w:hAnsi="Times New Roman" w:cs="Times New Roman"/>
        </w:rPr>
      </w:pPr>
      <w:r>
        <w:rPr>
          <w:rFonts w:ascii="Times New Roman" w:hAnsi="Times New Roman" w:cs="Times New Roman"/>
        </w:rPr>
        <w:t>图(b) 客户端程序1运行结果图</w:t>
      </w:r>
    </w:p>
    <w:p w14:paraId="224C7195">
      <w:pPr>
        <w:spacing w:line="360" w:lineRule="auto"/>
        <w:rPr>
          <w:rFonts w:ascii="Times New Roman" w:hAnsi="Times New Roman" w:cs="Times New Roman"/>
          <w:szCs w:val="21"/>
        </w:rPr>
      </w:pPr>
    </w:p>
    <w:p w14:paraId="2BFADD81">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5270500" cy="776605"/>
            <wp:effectExtent l="0" t="0" r="6350" b="4445"/>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2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270500" cy="776605"/>
                    </a:xfrm>
                    <a:prstGeom prst="rect">
                      <a:avLst/>
                    </a:prstGeom>
                    <a:noFill/>
                    <a:ln>
                      <a:noFill/>
                    </a:ln>
                  </pic:spPr>
                </pic:pic>
              </a:graphicData>
            </a:graphic>
          </wp:inline>
        </w:drawing>
      </w:r>
    </w:p>
    <w:p w14:paraId="5B21798B">
      <w:pPr>
        <w:spacing w:line="360" w:lineRule="auto"/>
        <w:jc w:val="center"/>
        <w:rPr>
          <w:rFonts w:ascii="Times New Roman" w:hAnsi="Times New Roman" w:cs="Times New Roman"/>
        </w:rPr>
      </w:pPr>
      <w:r>
        <w:rPr>
          <w:rFonts w:ascii="Times New Roman" w:hAnsi="Times New Roman" w:cs="Times New Roman"/>
        </w:rPr>
        <w:t>图(c) 客户端程序2运行结果图</w:t>
      </w:r>
    </w:p>
    <w:p w14:paraId="465DFDC4">
      <w:pPr>
        <w:spacing w:line="360" w:lineRule="auto"/>
      </w:pPr>
      <w:r>
        <w:rPr>
          <w:rFonts w:hint="eastAsia"/>
        </w:rPr>
        <w:t>5. 多客户端的聊天群</w:t>
      </w:r>
    </w:p>
    <w:p w14:paraId="55308CF3">
      <w:pPr>
        <w:spacing w:line="360" w:lineRule="auto"/>
        <w:ind w:firstLine="420" w:firstLineChars="200"/>
        <w:rPr>
          <w:rFonts w:ascii="Times New Roman" w:hAnsi="Times New Roman" w:cs="Times New Roman"/>
          <w:szCs w:val="21"/>
        </w:rPr>
      </w:pPr>
      <w:r>
        <w:rPr>
          <w:rFonts w:ascii="Times New Roman" w:hAnsi="Times New Roman" w:cs="Times New Roman"/>
          <w:szCs w:val="21"/>
        </w:rPr>
        <w:t>基于TCP服务器编写一个多客户端的聊天群，服务器端接收一个客户端一串文本，并将该文本分别发送给其它客户端。当客户端输入!q后，通知服务器后，该客户端退出，并关闭连接。</w:t>
      </w:r>
    </w:p>
    <w:p w14:paraId="5136D4BE">
      <w:pPr>
        <w:spacing w:line="360" w:lineRule="auto"/>
      </w:pPr>
      <w:r>
        <w:rPr>
          <w:rFonts w:hint="eastAsia"/>
        </w:rPr>
        <w:t>6. Udp服务聊天群</w:t>
      </w:r>
    </w:p>
    <w:p w14:paraId="61A3E939">
      <w:pPr>
        <w:spacing w:line="360" w:lineRule="auto"/>
        <w:ind w:firstLine="420" w:firstLineChars="200"/>
        <w:rPr>
          <w:rFonts w:ascii="Times New Roman" w:hAnsi="Times New Roman" w:cs="Times New Roman"/>
          <w:szCs w:val="21"/>
        </w:rPr>
      </w:pPr>
      <w:r>
        <w:rPr>
          <w:rFonts w:ascii="Times New Roman" w:hAnsi="Times New Roman" w:cs="Times New Roman"/>
          <w:szCs w:val="21"/>
        </w:rPr>
        <w:t>基于Udp服务器编写一个多客户端的聊天群，服务器端接收一个客户端一串文本，并将该文本分别发送给</w:t>
      </w:r>
      <w:r>
        <w:rPr>
          <w:rFonts w:ascii="Times New Roman" w:hAnsi="Times New Roman" w:cs="Times New Roman"/>
          <w:bCs/>
          <w:szCs w:val="21"/>
        </w:rPr>
        <w:t>其它</w:t>
      </w:r>
      <w:r>
        <w:rPr>
          <w:rFonts w:ascii="Times New Roman" w:hAnsi="Times New Roman" w:cs="Times New Roman"/>
          <w:szCs w:val="21"/>
        </w:rPr>
        <w:t>客户端。当客户端输入!q后，通知服务器后，该客户端退出。</w:t>
      </w:r>
    </w:p>
    <w:p w14:paraId="796D7333">
      <w:pPr>
        <w:pStyle w:val="4"/>
        <w:numPr>
          <w:ilvl w:val="1"/>
          <w:numId w:val="130"/>
        </w:numPr>
      </w:pPr>
      <w:r>
        <w:rPr>
          <w:rFonts w:hint="eastAsia"/>
        </w:rPr>
        <w:t>教学媒体的选择和使用方法</w:t>
      </w:r>
    </w:p>
    <w:p w14:paraId="12EB29A3">
      <w:pPr>
        <w:spacing w:line="360" w:lineRule="auto"/>
        <w:ind w:firstLine="420" w:firstLineChars="200"/>
      </w:pPr>
      <w:r>
        <w:rPr>
          <w:rFonts w:hint="eastAsia"/>
        </w:rPr>
        <w:t>在课程的前30分钟，利用多媒体设备介绍实验内容、演示实验的操作；接下来学生根据要求开展实验，通过实验教学平台引导和观察学生实验进程；巡视实验室，及时发现并解决学生的提问。</w:t>
      </w:r>
    </w:p>
    <w:p w14:paraId="5AC4E83A">
      <w:pPr>
        <w:pStyle w:val="4"/>
        <w:numPr>
          <w:ilvl w:val="1"/>
          <w:numId w:val="130"/>
        </w:numPr>
      </w:pPr>
      <w:r>
        <w:rPr>
          <w:rFonts w:hint="eastAsia"/>
        </w:rPr>
        <w:t>教学反思与评价</w:t>
      </w:r>
    </w:p>
    <w:p w14:paraId="327AAF89">
      <w:pPr>
        <w:spacing w:line="360" w:lineRule="auto"/>
        <w:ind w:firstLine="420" w:firstLineChars="200"/>
      </w:pPr>
      <w:r>
        <w:rPr>
          <w:rFonts w:hint="eastAsia"/>
        </w:rPr>
        <w:t>在实验过程中，引导学生增大代码的阅读量；引导学生增加代码的书写量；规范代码书写的格式规范性；观察代码的执行结果并学会调试。</w:t>
      </w:r>
    </w:p>
    <w:p w14:paraId="49FC68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A0EED"/>
    <w:multiLevelType w:val="multilevel"/>
    <w:tmpl w:val="806A0EED"/>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8284046D"/>
    <w:multiLevelType w:val="multilevel"/>
    <w:tmpl w:val="8284046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85D811E3"/>
    <w:multiLevelType w:val="multilevel"/>
    <w:tmpl w:val="85D811E3"/>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85EDE7D6"/>
    <w:multiLevelType w:val="multilevel"/>
    <w:tmpl w:val="85EDE7D6"/>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
    <w:nsid w:val="86276C69"/>
    <w:multiLevelType w:val="singleLevel"/>
    <w:tmpl w:val="86276C69"/>
    <w:lvl w:ilvl="0" w:tentative="0">
      <w:start w:val="1"/>
      <w:numFmt w:val="decimal"/>
      <w:suff w:val="nothing"/>
      <w:lvlText w:val="（%1）"/>
      <w:lvlJc w:val="left"/>
    </w:lvl>
  </w:abstractNum>
  <w:abstractNum w:abstractNumId="5">
    <w:nsid w:val="86610835"/>
    <w:multiLevelType w:val="multilevel"/>
    <w:tmpl w:val="86610835"/>
    <w:lvl w:ilvl="0" w:tentative="0">
      <w:start w:val="1"/>
      <w:numFmt w:val="decimal"/>
      <w:suff w:val="nothing"/>
      <w:lvlText w:val="（%1）"/>
      <w:lvlJc w:val="left"/>
      <w:pPr>
        <w:ind w:left="0" w:firstLine="0"/>
      </w:pPr>
    </w:lvl>
    <w:lvl w:ilvl="1" w:tentative="0">
      <w:start w:val="1"/>
      <w:numFmt w:val="decimalEnclosedCircleChinese"/>
      <w:lvlText w:val="%2"/>
      <w:lvlJc w:val="left"/>
      <w:pPr>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
    <w:nsid w:val="8B0F6778"/>
    <w:multiLevelType w:val="multilevel"/>
    <w:tmpl w:val="8B0F6778"/>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7">
    <w:nsid w:val="8BB9835C"/>
    <w:multiLevelType w:val="singleLevel"/>
    <w:tmpl w:val="8BB9835C"/>
    <w:lvl w:ilvl="0" w:tentative="0">
      <w:start w:val="1"/>
      <w:numFmt w:val="decimal"/>
      <w:suff w:val="nothing"/>
      <w:lvlText w:val="（%1）"/>
      <w:lvlJc w:val="left"/>
    </w:lvl>
  </w:abstractNum>
  <w:abstractNum w:abstractNumId="8">
    <w:nsid w:val="8DF763CB"/>
    <w:multiLevelType w:val="multilevel"/>
    <w:tmpl w:val="8DF763CB"/>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9372CA9C"/>
    <w:multiLevelType w:val="multilevel"/>
    <w:tmpl w:val="9372CA9C"/>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0">
    <w:nsid w:val="93E55754"/>
    <w:multiLevelType w:val="multilevel"/>
    <w:tmpl w:val="93E55754"/>
    <w:lvl w:ilvl="0" w:tentative="0">
      <w:start w:val="1"/>
      <w:numFmt w:val="decimal"/>
      <w:suff w:val="nothing"/>
      <w:lvlText w:val="第%1次课 "/>
      <w:lvlJc w:val="center"/>
      <w:pPr>
        <w:tabs>
          <w:tab w:val="left" w:pos="42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962EE3A3"/>
    <w:multiLevelType w:val="multilevel"/>
    <w:tmpl w:val="962EE3A3"/>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2">
    <w:nsid w:val="9878230D"/>
    <w:multiLevelType w:val="multilevel"/>
    <w:tmpl w:val="9878230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3">
    <w:nsid w:val="995C3375"/>
    <w:multiLevelType w:val="multilevel"/>
    <w:tmpl w:val="995C3375"/>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4">
    <w:nsid w:val="9A657C6C"/>
    <w:multiLevelType w:val="multilevel"/>
    <w:tmpl w:val="9A657C6C"/>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5">
    <w:nsid w:val="9C597C3E"/>
    <w:multiLevelType w:val="multilevel"/>
    <w:tmpl w:val="9C597C3E"/>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6">
    <w:nsid w:val="9DCB279A"/>
    <w:multiLevelType w:val="singleLevel"/>
    <w:tmpl w:val="9DCB279A"/>
    <w:lvl w:ilvl="0" w:tentative="0">
      <w:start w:val="1"/>
      <w:numFmt w:val="decimal"/>
      <w:suff w:val="nothing"/>
      <w:lvlText w:val="（%1）"/>
      <w:lvlJc w:val="left"/>
    </w:lvl>
  </w:abstractNum>
  <w:abstractNum w:abstractNumId="17">
    <w:nsid w:val="9E91559A"/>
    <w:multiLevelType w:val="singleLevel"/>
    <w:tmpl w:val="9E91559A"/>
    <w:lvl w:ilvl="0" w:tentative="0">
      <w:start w:val="1"/>
      <w:numFmt w:val="decimal"/>
      <w:suff w:val="nothing"/>
      <w:lvlText w:val="（%1）"/>
      <w:lvlJc w:val="left"/>
    </w:lvl>
  </w:abstractNum>
  <w:abstractNum w:abstractNumId="18">
    <w:nsid w:val="9F340B45"/>
    <w:multiLevelType w:val="singleLevel"/>
    <w:tmpl w:val="9F340B45"/>
    <w:lvl w:ilvl="0" w:tentative="0">
      <w:start w:val="1"/>
      <w:numFmt w:val="decimal"/>
      <w:suff w:val="nothing"/>
      <w:lvlText w:val="（%1）"/>
      <w:lvlJc w:val="left"/>
    </w:lvl>
  </w:abstractNum>
  <w:abstractNum w:abstractNumId="19">
    <w:nsid w:val="A02DE006"/>
    <w:multiLevelType w:val="multilevel"/>
    <w:tmpl w:val="A02DE006"/>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0">
    <w:nsid w:val="A86C699C"/>
    <w:multiLevelType w:val="singleLevel"/>
    <w:tmpl w:val="A86C699C"/>
    <w:lvl w:ilvl="0" w:tentative="0">
      <w:start w:val="1"/>
      <w:numFmt w:val="decimal"/>
      <w:suff w:val="nothing"/>
      <w:lvlText w:val="（%1）"/>
      <w:lvlJc w:val="left"/>
    </w:lvl>
  </w:abstractNum>
  <w:abstractNum w:abstractNumId="21">
    <w:nsid w:val="A879E294"/>
    <w:multiLevelType w:val="singleLevel"/>
    <w:tmpl w:val="A879E294"/>
    <w:lvl w:ilvl="0" w:tentative="0">
      <w:start w:val="1"/>
      <w:numFmt w:val="decimal"/>
      <w:suff w:val="nothing"/>
      <w:lvlText w:val="（%1）"/>
      <w:lvlJc w:val="left"/>
    </w:lvl>
  </w:abstractNum>
  <w:abstractNum w:abstractNumId="22">
    <w:nsid w:val="A9F766DA"/>
    <w:multiLevelType w:val="multilevel"/>
    <w:tmpl w:val="A9F766DA"/>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3">
    <w:nsid w:val="AAA85407"/>
    <w:multiLevelType w:val="multilevel"/>
    <w:tmpl w:val="AAA85407"/>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4">
    <w:nsid w:val="AAF741CE"/>
    <w:multiLevelType w:val="multilevel"/>
    <w:tmpl w:val="AAF741CE"/>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5">
    <w:nsid w:val="AC1F6EE3"/>
    <w:multiLevelType w:val="multilevel"/>
    <w:tmpl w:val="AC1F6EE3"/>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6">
    <w:nsid w:val="B8B51F13"/>
    <w:multiLevelType w:val="singleLevel"/>
    <w:tmpl w:val="B8B51F13"/>
    <w:lvl w:ilvl="0" w:tentative="0">
      <w:start w:val="1"/>
      <w:numFmt w:val="decimal"/>
      <w:suff w:val="nothing"/>
      <w:lvlText w:val="（%1）"/>
      <w:lvlJc w:val="left"/>
    </w:lvl>
  </w:abstractNum>
  <w:abstractNum w:abstractNumId="27">
    <w:nsid w:val="BAB15BBB"/>
    <w:multiLevelType w:val="singleLevel"/>
    <w:tmpl w:val="BAB15BBB"/>
    <w:lvl w:ilvl="0" w:tentative="0">
      <w:start w:val="1"/>
      <w:numFmt w:val="decimal"/>
      <w:suff w:val="nothing"/>
      <w:lvlText w:val="（%1）"/>
      <w:lvlJc w:val="left"/>
    </w:lvl>
  </w:abstractNum>
  <w:abstractNum w:abstractNumId="28">
    <w:nsid w:val="BACF78AF"/>
    <w:multiLevelType w:val="multilevel"/>
    <w:tmpl w:val="BACF78AF"/>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9">
    <w:nsid w:val="BB02946A"/>
    <w:multiLevelType w:val="multilevel"/>
    <w:tmpl w:val="BB02946A"/>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0">
    <w:nsid w:val="BBB3E130"/>
    <w:multiLevelType w:val="singleLevel"/>
    <w:tmpl w:val="BBB3E130"/>
    <w:lvl w:ilvl="0" w:tentative="0">
      <w:start w:val="1"/>
      <w:numFmt w:val="decimal"/>
      <w:suff w:val="nothing"/>
      <w:lvlText w:val="（%1）"/>
      <w:lvlJc w:val="left"/>
    </w:lvl>
  </w:abstractNum>
  <w:abstractNum w:abstractNumId="31">
    <w:nsid w:val="BD27CECC"/>
    <w:multiLevelType w:val="multilevel"/>
    <w:tmpl w:val="BD27CECC"/>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2">
    <w:nsid w:val="BE1226DE"/>
    <w:multiLevelType w:val="singleLevel"/>
    <w:tmpl w:val="BE1226DE"/>
    <w:lvl w:ilvl="0" w:tentative="0">
      <w:start w:val="1"/>
      <w:numFmt w:val="decimal"/>
      <w:suff w:val="nothing"/>
      <w:lvlText w:val="（%1）"/>
      <w:lvlJc w:val="left"/>
    </w:lvl>
  </w:abstractNum>
  <w:abstractNum w:abstractNumId="33">
    <w:nsid w:val="BE96EF68"/>
    <w:multiLevelType w:val="multilevel"/>
    <w:tmpl w:val="BE96EF68"/>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4">
    <w:nsid w:val="BED0D55E"/>
    <w:multiLevelType w:val="multilevel"/>
    <w:tmpl w:val="BED0D55E"/>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5">
    <w:nsid w:val="C1890675"/>
    <w:multiLevelType w:val="singleLevel"/>
    <w:tmpl w:val="C1890675"/>
    <w:lvl w:ilvl="0" w:tentative="0">
      <w:start w:val="1"/>
      <w:numFmt w:val="decimal"/>
      <w:suff w:val="nothing"/>
      <w:lvlText w:val="（%1）"/>
      <w:lvlJc w:val="left"/>
    </w:lvl>
  </w:abstractNum>
  <w:abstractNum w:abstractNumId="36">
    <w:nsid w:val="C2AEB357"/>
    <w:multiLevelType w:val="multilevel"/>
    <w:tmpl w:val="C2AEB357"/>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7">
    <w:nsid w:val="C6E34415"/>
    <w:multiLevelType w:val="multilevel"/>
    <w:tmpl w:val="C6E34415"/>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8">
    <w:nsid w:val="C7C2ACDC"/>
    <w:multiLevelType w:val="singleLevel"/>
    <w:tmpl w:val="C7C2ACDC"/>
    <w:lvl w:ilvl="0" w:tentative="0">
      <w:start w:val="1"/>
      <w:numFmt w:val="decimal"/>
      <w:suff w:val="nothing"/>
      <w:lvlText w:val="（%1）"/>
      <w:lvlJc w:val="left"/>
    </w:lvl>
  </w:abstractNum>
  <w:abstractNum w:abstractNumId="39">
    <w:nsid w:val="C874687E"/>
    <w:multiLevelType w:val="multilevel"/>
    <w:tmpl w:val="C874687E"/>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0">
    <w:nsid w:val="CBF040E0"/>
    <w:multiLevelType w:val="multilevel"/>
    <w:tmpl w:val="CBF040E0"/>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1">
    <w:nsid w:val="CCBF3589"/>
    <w:multiLevelType w:val="multilevel"/>
    <w:tmpl w:val="CCBF3589"/>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2">
    <w:nsid w:val="CCF0790F"/>
    <w:multiLevelType w:val="multilevel"/>
    <w:tmpl w:val="CCF0790F"/>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3">
    <w:nsid w:val="CFC07D54"/>
    <w:multiLevelType w:val="singleLevel"/>
    <w:tmpl w:val="CFC07D54"/>
    <w:lvl w:ilvl="0" w:tentative="0">
      <w:start w:val="1"/>
      <w:numFmt w:val="decimal"/>
      <w:suff w:val="nothing"/>
      <w:lvlText w:val="（%1）"/>
      <w:lvlJc w:val="left"/>
    </w:lvl>
  </w:abstractNum>
  <w:abstractNum w:abstractNumId="44">
    <w:nsid w:val="D4B71B47"/>
    <w:multiLevelType w:val="singleLevel"/>
    <w:tmpl w:val="D4B71B47"/>
    <w:lvl w:ilvl="0" w:tentative="0">
      <w:start w:val="1"/>
      <w:numFmt w:val="decimal"/>
      <w:suff w:val="nothing"/>
      <w:lvlText w:val="（%1）"/>
      <w:lvlJc w:val="left"/>
    </w:lvl>
  </w:abstractNum>
  <w:abstractNum w:abstractNumId="45">
    <w:nsid w:val="D54BBEBD"/>
    <w:multiLevelType w:val="multilevel"/>
    <w:tmpl w:val="D54BBEB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6">
    <w:nsid w:val="DB3EF4B1"/>
    <w:multiLevelType w:val="multilevel"/>
    <w:tmpl w:val="DB3EF4B1"/>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7">
    <w:nsid w:val="DC2BA821"/>
    <w:multiLevelType w:val="multilevel"/>
    <w:tmpl w:val="DC2BA821"/>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8">
    <w:nsid w:val="DCD898FD"/>
    <w:multiLevelType w:val="multilevel"/>
    <w:tmpl w:val="DCD898F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9">
    <w:nsid w:val="E8245E9F"/>
    <w:multiLevelType w:val="multilevel"/>
    <w:tmpl w:val="E8245E9F"/>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0">
    <w:nsid w:val="E841C105"/>
    <w:multiLevelType w:val="multilevel"/>
    <w:tmpl w:val="E841C105"/>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1">
    <w:nsid w:val="EA3BB7C1"/>
    <w:multiLevelType w:val="multilevel"/>
    <w:tmpl w:val="EA3BB7C1"/>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2">
    <w:nsid w:val="EA85EDCB"/>
    <w:multiLevelType w:val="singleLevel"/>
    <w:tmpl w:val="EA85EDCB"/>
    <w:lvl w:ilvl="0" w:tentative="0">
      <w:start w:val="1"/>
      <w:numFmt w:val="decimal"/>
      <w:suff w:val="nothing"/>
      <w:lvlText w:val="（%1）"/>
      <w:lvlJc w:val="left"/>
    </w:lvl>
  </w:abstractNum>
  <w:abstractNum w:abstractNumId="53">
    <w:nsid w:val="EDF579C3"/>
    <w:multiLevelType w:val="multilevel"/>
    <w:tmpl w:val="EDF579C3"/>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4">
    <w:nsid w:val="EE218384"/>
    <w:multiLevelType w:val="multilevel"/>
    <w:tmpl w:val="EE218384"/>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5">
    <w:nsid w:val="EEC2A4EC"/>
    <w:multiLevelType w:val="singleLevel"/>
    <w:tmpl w:val="EEC2A4EC"/>
    <w:lvl w:ilvl="0" w:tentative="0">
      <w:start w:val="1"/>
      <w:numFmt w:val="decimal"/>
      <w:suff w:val="nothing"/>
      <w:lvlText w:val="（%1）"/>
      <w:lvlJc w:val="left"/>
    </w:lvl>
  </w:abstractNum>
  <w:abstractNum w:abstractNumId="56">
    <w:nsid w:val="F076CE87"/>
    <w:multiLevelType w:val="singleLevel"/>
    <w:tmpl w:val="F076CE87"/>
    <w:lvl w:ilvl="0" w:tentative="0">
      <w:start w:val="1"/>
      <w:numFmt w:val="decimal"/>
      <w:suff w:val="nothing"/>
      <w:lvlText w:val="（%1）"/>
      <w:lvlJc w:val="left"/>
    </w:lvl>
  </w:abstractNum>
  <w:abstractNum w:abstractNumId="57">
    <w:nsid w:val="F0C16E01"/>
    <w:multiLevelType w:val="multilevel"/>
    <w:tmpl w:val="F0C16E01"/>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8">
    <w:nsid w:val="F0D7CECD"/>
    <w:multiLevelType w:val="multilevel"/>
    <w:tmpl w:val="F0D7CECD"/>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9">
    <w:nsid w:val="F11CFA14"/>
    <w:multiLevelType w:val="multilevel"/>
    <w:tmpl w:val="F11CFA14"/>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0">
    <w:nsid w:val="F19AC77A"/>
    <w:multiLevelType w:val="multilevel"/>
    <w:tmpl w:val="F19AC77A"/>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1">
    <w:nsid w:val="F77E378F"/>
    <w:multiLevelType w:val="multilevel"/>
    <w:tmpl w:val="F77E378F"/>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2">
    <w:nsid w:val="FAF9931F"/>
    <w:multiLevelType w:val="multilevel"/>
    <w:tmpl w:val="FAF9931F"/>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3">
    <w:nsid w:val="FC0CB125"/>
    <w:multiLevelType w:val="multilevel"/>
    <w:tmpl w:val="FC0CB125"/>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4">
    <w:nsid w:val="FCD527BC"/>
    <w:multiLevelType w:val="multilevel"/>
    <w:tmpl w:val="FCD527BC"/>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5">
    <w:nsid w:val="FE64DD4E"/>
    <w:multiLevelType w:val="multilevel"/>
    <w:tmpl w:val="FE64DD4E"/>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6">
    <w:nsid w:val="FE7164E1"/>
    <w:multiLevelType w:val="multilevel"/>
    <w:tmpl w:val="FE7164E1"/>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7">
    <w:nsid w:val="FFA4C14B"/>
    <w:multiLevelType w:val="multilevel"/>
    <w:tmpl w:val="FFA4C14B"/>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8">
    <w:nsid w:val="01E8AC00"/>
    <w:multiLevelType w:val="multilevel"/>
    <w:tmpl w:val="01E8AC00"/>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9">
    <w:nsid w:val="070CC4DC"/>
    <w:multiLevelType w:val="singleLevel"/>
    <w:tmpl w:val="070CC4DC"/>
    <w:lvl w:ilvl="0" w:tentative="0">
      <w:start w:val="1"/>
      <w:numFmt w:val="decimal"/>
      <w:suff w:val="nothing"/>
      <w:lvlText w:val="（%1）"/>
      <w:lvlJc w:val="left"/>
    </w:lvl>
  </w:abstractNum>
  <w:abstractNum w:abstractNumId="70">
    <w:nsid w:val="079F09AA"/>
    <w:multiLevelType w:val="multilevel"/>
    <w:tmpl w:val="079F09AA"/>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1">
    <w:nsid w:val="07BC33CD"/>
    <w:multiLevelType w:val="multilevel"/>
    <w:tmpl w:val="07BC33C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72">
    <w:nsid w:val="08409ABD"/>
    <w:multiLevelType w:val="singleLevel"/>
    <w:tmpl w:val="08409ABD"/>
    <w:lvl w:ilvl="0" w:tentative="0">
      <w:start w:val="1"/>
      <w:numFmt w:val="decimal"/>
      <w:suff w:val="nothing"/>
      <w:lvlText w:val="（%1）"/>
      <w:lvlJc w:val="left"/>
    </w:lvl>
  </w:abstractNum>
  <w:abstractNum w:abstractNumId="73">
    <w:nsid w:val="08410B2C"/>
    <w:multiLevelType w:val="multilevel"/>
    <w:tmpl w:val="08410B2C"/>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74">
    <w:nsid w:val="09F1962A"/>
    <w:multiLevelType w:val="multilevel"/>
    <w:tmpl w:val="09F1962A"/>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75">
    <w:nsid w:val="0BB023D5"/>
    <w:multiLevelType w:val="multilevel"/>
    <w:tmpl w:val="0BB023D5"/>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76">
    <w:nsid w:val="0DBDFBF1"/>
    <w:multiLevelType w:val="singleLevel"/>
    <w:tmpl w:val="0DBDFBF1"/>
    <w:lvl w:ilvl="0" w:tentative="0">
      <w:start w:val="1"/>
      <w:numFmt w:val="decimal"/>
      <w:suff w:val="nothing"/>
      <w:lvlText w:val="（%1）"/>
      <w:lvlJc w:val="left"/>
    </w:lvl>
  </w:abstractNum>
  <w:abstractNum w:abstractNumId="77">
    <w:nsid w:val="0E59C1DF"/>
    <w:multiLevelType w:val="multilevel"/>
    <w:tmpl w:val="0E59C1DF"/>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8">
    <w:nsid w:val="0EB966BD"/>
    <w:multiLevelType w:val="multilevel"/>
    <w:tmpl w:val="0EB966BD"/>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9">
    <w:nsid w:val="128A170A"/>
    <w:multiLevelType w:val="multilevel"/>
    <w:tmpl w:val="128A170A"/>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0">
    <w:nsid w:val="1325BCDB"/>
    <w:multiLevelType w:val="singleLevel"/>
    <w:tmpl w:val="1325BCDB"/>
    <w:lvl w:ilvl="0" w:tentative="0">
      <w:start w:val="1"/>
      <w:numFmt w:val="decimal"/>
      <w:suff w:val="nothing"/>
      <w:lvlText w:val="（%1）"/>
      <w:lvlJc w:val="left"/>
    </w:lvl>
  </w:abstractNum>
  <w:abstractNum w:abstractNumId="81">
    <w:nsid w:val="159B6AC1"/>
    <w:multiLevelType w:val="multilevel"/>
    <w:tmpl w:val="159B6AC1"/>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82">
    <w:nsid w:val="161D0D36"/>
    <w:multiLevelType w:val="multilevel"/>
    <w:tmpl w:val="161D0D36"/>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3">
    <w:nsid w:val="17023BFA"/>
    <w:multiLevelType w:val="multilevel"/>
    <w:tmpl w:val="17023BFA"/>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4">
    <w:nsid w:val="177E7BD8"/>
    <w:multiLevelType w:val="multilevel"/>
    <w:tmpl w:val="177E7BD8"/>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85">
    <w:nsid w:val="181B1B20"/>
    <w:multiLevelType w:val="singleLevel"/>
    <w:tmpl w:val="181B1B20"/>
    <w:lvl w:ilvl="0" w:tentative="0">
      <w:start w:val="1"/>
      <w:numFmt w:val="decimal"/>
      <w:suff w:val="nothing"/>
      <w:lvlText w:val="（%1）"/>
      <w:lvlJc w:val="left"/>
    </w:lvl>
  </w:abstractNum>
  <w:abstractNum w:abstractNumId="86">
    <w:nsid w:val="183554AB"/>
    <w:multiLevelType w:val="singleLevel"/>
    <w:tmpl w:val="183554AB"/>
    <w:lvl w:ilvl="0" w:tentative="0">
      <w:start w:val="1"/>
      <w:numFmt w:val="decimal"/>
      <w:suff w:val="nothing"/>
      <w:lvlText w:val="（%1）"/>
      <w:lvlJc w:val="left"/>
    </w:lvl>
  </w:abstractNum>
  <w:abstractNum w:abstractNumId="87">
    <w:nsid w:val="1951F8BC"/>
    <w:multiLevelType w:val="multilevel"/>
    <w:tmpl w:val="1951F8BC"/>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8">
    <w:nsid w:val="1A6E18F2"/>
    <w:multiLevelType w:val="multilevel"/>
    <w:tmpl w:val="1A6E18F2"/>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89">
    <w:nsid w:val="1C99552E"/>
    <w:multiLevelType w:val="singleLevel"/>
    <w:tmpl w:val="1C99552E"/>
    <w:lvl w:ilvl="0" w:tentative="0">
      <w:start w:val="1"/>
      <w:numFmt w:val="decimal"/>
      <w:suff w:val="nothing"/>
      <w:lvlText w:val="（%1）"/>
      <w:lvlJc w:val="left"/>
    </w:lvl>
  </w:abstractNum>
  <w:abstractNum w:abstractNumId="90">
    <w:nsid w:val="1F39AFBE"/>
    <w:multiLevelType w:val="singleLevel"/>
    <w:tmpl w:val="1F39AFBE"/>
    <w:lvl w:ilvl="0" w:tentative="0">
      <w:start w:val="1"/>
      <w:numFmt w:val="decimal"/>
      <w:suff w:val="nothing"/>
      <w:lvlText w:val="（%1）"/>
      <w:lvlJc w:val="left"/>
    </w:lvl>
  </w:abstractNum>
  <w:abstractNum w:abstractNumId="91">
    <w:nsid w:val="20F94F6F"/>
    <w:multiLevelType w:val="singleLevel"/>
    <w:tmpl w:val="20F94F6F"/>
    <w:lvl w:ilvl="0" w:tentative="0">
      <w:start w:val="1"/>
      <w:numFmt w:val="decimal"/>
      <w:suff w:val="nothing"/>
      <w:lvlText w:val="（%1）"/>
      <w:lvlJc w:val="left"/>
    </w:lvl>
  </w:abstractNum>
  <w:abstractNum w:abstractNumId="92">
    <w:nsid w:val="230830B7"/>
    <w:multiLevelType w:val="multilevel"/>
    <w:tmpl w:val="230830B7"/>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3">
    <w:nsid w:val="23E2142D"/>
    <w:multiLevelType w:val="multilevel"/>
    <w:tmpl w:val="23E2142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4">
    <w:nsid w:val="28C057A9"/>
    <w:multiLevelType w:val="multilevel"/>
    <w:tmpl w:val="28C057A9"/>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5">
    <w:nsid w:val="2950D672"/>
    <w:multiLevelType w:val="multilevel"/>
    <w:tmpl w:val="2950D672"/>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6">
    <w:nsid w:val="2A9E33C7"/>
    <w:multiLevelType w:val="multilevel"/>
    <w:tmpl w:val="2A9E33C7"/>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7">
    <w:nsid w:val="2D637D0D"/>
    <w:multiLevelType w:val="multilevel"/>
    <w:tmpl w:val="2D637D0D"/>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8">
    <w:nsid w:val="3336E931"/>
    <w:multiLevelType w:val="multilevel"/>
    <w:tmpl w:val="3336E931"/>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9">
    <w:nsid w:val="3507E5B2"/>
    <w:multiLevelType w:val="multilevel"/>
    <w:tmpl w:val="3507E5B2"/>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0">
    <w:nsid w:val="36EDC94B"/>
    <w:multiLevelType w:val="singleLevel"/>
    <w:tmpl w:val="36EDC94B"/>
    <w:lvl w:ilvl="0" w:tentative="0">
      <w:start w:val="1"/>
      <w:numFmt w:val="decimal"/>
      <w:suff w:val="nothing"/>
      <w:lvlText w:val="（%1）"/>
      <w:lvlJc w:val="left"/>
    </w:lvl>
  </w:abstractNum>
  <w:abstractNum w:abstractNumId="101">
    <w:nsid w:val="399B636D"/>
    <w:multiLevelType w:val="multilevel"/>
    <w:tmpl w:val="399B636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02">
    <w:nsid w:val="3A307D53"/>
    <w:multiLevelType w:val="singleLevel"/>
    <w:tmpl w:val="3A307D53"/>
    <w:lvl w:ilvl="0" w:tentative="0">
      <w:start w:val="1"/>
      <w:numFmt w:val="decimal"/>
      <w:suff w:val="nothing"/>
      <w:lvlText w:val="（%1）"/>
      <w:lvlJc w:val="left"/>
    </w:lvl>
  </w:abstractNum>
  <w:abstractNum w:abstractNumId="103">
    <w:nsid w:val="3D852735"/>
    <w:multiLevelType w:val="multilevel"/>
    <w:tmpl w:val="3D852735"/>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04">
    <w:nsid w:val="3FA44691"/>
    <w:multiLevelType w:val="multilevel"/>
    <w:tmpl w:val="3FA44691"/>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05">
    <w:nsid w:val="4118EE5A"/>
    <w:multiLevelType w:val="singleLevel"/>
    <w:tmpl w:val="4118EE5A"/>
    <w:lvl w:ilvl="0" w:tentative="0">
      <w:start w:val="1"/>
      <w:numFmt w:val="decimal"/>
      <w:suff w:val="nothing"/>
      <w:lvlText w:val="（%1）"/>
      <w:lvlJc w:val="left"/>
    </w:lvl>
  </w:abstractNum>
  <w:abstractNum w:abstractNumId="106">
    <w:nsid w:val="4150681E"/>
    <w:multiLevelType w:val="singleLevel"/>
    <w:tmpl w:val="4150681E"/>
    <w:lvl w:ilvl="0" w:tentative="0">
      <w:start w:val="1"/>
      <w:numFmt w:val="decimal"/>
      <w:suff w:val="nothing"/>
      <w:lvlText w:val="（%1）"/>
      <w:lvlJc w:val="left"/>
    </w:lvl>
  </w:abstractNum>
  <w:abstractNum w:abstractNumId="107">
    <w:nsid w:val="4159576D"/>
    <w:multiLevelType w:val="multilevel"/>
    <w:tmpl w:val="4159576D"/>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08">
    <w:nsid w:val="418CFAC5"/>
    <w:multiLevelType w:val="multilevel"/>
    <w:tmpl w:val="418CFAC5"/>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09">
    <w:nsid w:val="422DD890"/>
    <w:multiLevelType w:val="multilevel"/>
    <w:tmpl w:val="422DD890"/>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10">
    <w:nsid w:val="4302ECCB"/>
    <w:multiLevelType w:val="multilevel"/>
    <w:tmpl w:val="4302ECCB"/>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11">
    <w:nsid w:val="47E8DAE9"/>
    <w:multiLevelType w:val="multilevel"/>
    <w:tmpl w:val="47E8DAE9"/>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12">
    <w:nsid w:val="490B972A"/>
    <w:multiLevelType w:val="multilevel"/>
    <w:tmpl w:val="490B972A"/>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13">
    <w:nsid w:val="4B8A1A57"/>
    <w:multiLevelType w:val="multilevel"/>
    <w:tmpl w:val="4B8A1A57"/>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14">
    <w:nsid w:val="4C7FE29E"/>
    <w:multiLevelType w:val="multilevel"/>
    <w:tmpl w:val="4C7FE29E"/>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5">
    <w:nsid w:val="4D56005D"/>
    <w:multiLevelType w:val="singleLevel"/>
    <w:tmpl w:val="4D56005D"/>
    <w:lvl w:ilvl="0" w:tentative="0">
      <w:start w:val="1"/>
      <w:numFmt w:val="decimal"/>
      <w:suff w:val="nothing"/>
      <w:lvlText w:val="（%1）"/>
      <w:lvlJc w:val="left"/>
    </w:lvl>
  </w:abstractNum>
  <w:abstractNum w:abstractNumId="116">
    <w:nsid w:val="5358ED2B"/>
    <w:multiLevelType w:val="singleLevel"/>
    <w:tmpl w:val="5358ED2B"/>
    <w:lvl w:ilvl="0" w:tentative="0">
      <w:start w:val="1"/>
      <w:numFmt w:val="decimal"/>
      <w:suff w:val="nothing"/>
      <w:lvlText w:val="（%1）"/>
      <w:lvlJc w:val="left"/>
    </w:lvl>
  </w:abstractNum>
  <w:abstractNum w:abstractNumId="117">
    <w:nsid w:val="56B043A0"/>
    <w:multiLevelType w:val="multilevel"/>
    <w:tmpl w:val="56B043A0"/>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18">
    <w:nsid w:val="571418EC"/>
    <w:multiLevelType w:val="multilevel"/>
    <w:tmpl w:val="571418EC"/>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19">
    <w:nsid w:val="5847DC4C"/>
    <w:multiLevelType w:val="singleLevel"/>
    <w:tmpl w:val="5847DC4C"/>
    <w:lvl w:ilvl="0" w:tentative="0">
      <w:start w:val="1"/>
      <w:numFmt w:val="decimal"/>
      <w:suff w:val="nothing"/>
      <w:lvlText w:val="（%1）"/>
      <w:lvlJc w:val="left"/>
    </w:lvl>
  </w:abstractNum>
  <w:abstractNum w:abstractNumId="120">
    <w:nsid w:val="61341150"/>
    <w:multiLevelType w:val="multilevel"/>
    <w:tmpl w:val="61341150"/>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21">
    <w:nsid w:val="61662632"/>
    <w:multiLevelType w:val="multilevel"/>
    <w:tmpl w:val="61662632"/>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22">
    <w:nsid w:val="65250459"/>
    <w:multiLevelType w:val="multilevel"/>
    <w:tmpl w:val="65250459"/>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3">
    <w:nsid w:val="65E2D273"/>
    <w:multiLevelType w:val="multilevel"/>
    <w:tmpl w:val="65E2D273"/>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4">
    <w:nsid w:val="6869815C"/>
    <w:multiLevelType w:val="multilevel"/>
    <w:tmpl w:val="6869815C"/>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25">
    <w:nsid w:val="6E864A4B"/>
    <w:multiLevelType w:val="multilevel"/>
    <w:tmpl w:val="6E864A4B"/>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26">
    <w:nsid w:val="6F4F0BD2"/>
    <w:multiLevelType w:val="multilevel"/>
    <w:tmpl w:val="6F4F0BD2"/>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27">
    <w:nsid w:val="742E6267"/>
    <w:multiLevelType w:val="multilevel"/>
    <w:tmpl w:val="742E6267"/>
    <w:lvl w:ilvl="0" w:tentative="0">
      <w:start w:val="1"/>
      <w:numFmt w:val="decimal"/>
      <w:suff w:val="nothing"/>
      <w:lvlText w:val="第%1次课 "/>
      <w:lvlJc w:val="center"/>
      <w:pPr>
        <w:tabs>
          <w:tab w:val="left" w:pos="0"/>
        </w:tabs>
        <w:ind w:left="210" w:hanging="210"/>
      </w:pPr>
      <w:rPr>
        <w:rFonts w:hint="default"/>
      </w:rPr>
    </w:lvl>
    <w:lvl w:ilvl="1" w:tentative="0">
      <w:start w:val="1"/>
      <w:numFmt w:val="decimal"/>
      <w:suff w:val="nothing"/>
      <w:lvlText w:val="%2."/>
      <w:lvlJc w:val="left"/>
      <w:pPr>
        <w:tabs>
          <w:tab w:val="left" w:pos="0"/>
        </w:tabs>
        <w:ind w:left="210" w:hanging="210"/>
      </w:pPr>
      <w:rPr>
        <w:rFonts w:hint="default"/>
      </w:rPr>
    </w:lvl>
    <w:lvl w:ilvl="2" w:tentative="0">
      <w:start w:val="1"/>
      <w:numFmt w:val="decimal"/>
      <w:suff w:val="nothing"/>
      <w:lvlText w:val="%3．"/>
      <w:lvlJc w:val="left"/>
      <w:pPr>
        <w:ind w:left="0" w:firstLine="402"/>
      </w:pPr>
      <w:rPr>
        <w:rFonts w:hint="default"/>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8">
    <w:nsid w:val="76DBC836"/>
    <w:multiLevelType w:val="singleLevel"/>
    <w:tmpl w:val="76DBC836"/>
    <w:lvl w:ilvl="0" w:tentative="0">
      <w:start w:val="1"/>
      <w:numFmt w:val="decimal"/>
      <w:suff w:val="nothing"/>
      <w:lvlText w:val="（%1）"/>
      <w:lvlJc w:val="left"/>
    </w:lvl>
  </w:abstractNum>
  <w:abstractNum w:abstractNumId="129">
    <w:nsid w:val="7A03BCA0"/>
    <w:multiLevelType w:val="multilevel"/>
    <w:tmpl w:val="7A03BCA0"/>
    <w:lvl w:ilvl="0" w:tentative="0">
      <w:start w:val="1"/>
      <w:numFmt w:val="decimal"/>
      <w:suff w:val="nothing"/>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0"/>
  </w:num>
  <w:num w:numId="2">
    <w:abstractNumId w:val="8"/>
  </w:num>
  <w:num w:numId="3">
    <w:abstractNumId w:val="43"/>
  </w:num>
  <w:num w:numId="4">
    <w:abstractNumId w:val="119"/>
  </w:num>
  <w:num w:numId="5">
    <w:abstractNumId w:val="120"/>
  </w:num>
  <w:num w:numId="6">
    <w:abstractNumId w:val="58"/>
  </w:num>
  <w:num w:numId="7">
    <w:abstractNumId w:val="55"/>
  </w:num>
  <w:num w:numId="8">
    <w:abstractNumId w:val="72"/>
  </w:num>
  <w:num w:numId="9">
    <w:abstractNumId w:val="31"/>
  </w:num>
  <w:num w:numId="10">
    <w:abstractNumId w:val="29"/>
  </w:num>
  <w:num w:numId="11">
    <w:abstractNumId w:val="74"/>
  </w:num>
  <w:num w:numId="12">
    <w:abstractNumId w:val="9"/>
  </w:num>
  <w:num w:numId="13">
    <w:abstractNumId w:val="6"/>
  </w:num>
  <w:num w:numId="14">
    <w:abstractNumId w:val="22"/>
  </w:num>
  <w:num w:numId="15">
    <w:abstractNumId w:val="63"/>
  </w:num>
  <w:num w:numId="16">
    <w:abstractNumId w:val="77"/>
  </w:num>
  <w:num w:numId="17">
    <w:abstractNumId w:val="89"/>
  </w:num>
  <w:num w:numId="18">
    <w:abstractNumId w:val="115"/>
  </w:num>
  <w:num w:numId="19">
    <w:abstractNumId w:val="71"/>
  </w:num>
  <w:num w:numId="20">
    <w:abstractNumId w:val="108"/>
  </w:num>
  <w:num w:numId="21">
    <w:abstractNumId w:val="98"/>
  </w:num>
  <w:num w:numId="22">
    <w:abstractNumId w:val="84"/>
  </w:num>
  <w:num w:numId="23">
    <w:abstractNumId w:val="19"/>
  </w:num>
  <w:num w:numId="24">
    <w:abstractNumId w:val="33"/>
  </w:num>
  <w:num w:numId="25">
    <w:abstractNumId w:val="46"/>
  </w:num>
  <w:num w:numId="26">
    <w:abstractNumId w:val="42"/>
  </w:num>
  <w:num w:numId="27">
    <w:abstractNumId w:val="91"/>
  </w:num>
  <w:num w:numId="28">
    <w:abstractNumId w:val="117"/>
  </w:num>
  <w:num w:numId="29">
    <w:abstractNumId w:val="96"/>
  </w:num>
  <w:num w:numId="30">
    <w:abstractNumId w:val="126"/>
  </w:num>
  <w:num w:numId="31">
    <w:abstractNumId w:val="113"/>
  </w:num>
  <w:num w:numId="32">
    <w:abstractNumId w:val="36"/>
  </w:num>
  <w:num w:numId="33">
    <w:abstractNumId w:val="49"/>
  </w:num>
  <w:num w:numId="34">
    <w:abstractNumId w:val="23"/>
  </w:num>
  <w:num w:numId="35">
    <w:abstractNumId w:val="83"/>
  </w:num>
  <w:num w:numId="36">
    <w:abstractNumId w:val="30"/>
  </w:num>
  <w:num w:numId="37">
    <w:abstractNumId w:val="76"/>
  </w:num>
  <w:num w:numId="38">
    <w:abstractNumId w:val="39"/>
  </w:num>
  <w:num w:numId="39">
    <w:abstractNumId w:val="24"/>
  </w:num>
  <w:num w:numId="40">
    <w:abstractNumId w:val="66"/>
  </w:num>
  <w:num w:numId="41">
    <w:abstractNumId w:val="124"/>
  </w:num>
  <w:num w:numId="42">
    <w:abstractNumId w:val="25"/>
  </w:num>
  <w:num w:numId="43">
    <w:abstractNumId w:val="73"/>
  </w:num>
  <w:num w:numId="44">
    <w:abstractNumId w:val="37"/>
  </w:num>
  <w:num w:numId="45">
    <w:abstractNumId w:val="79"/>
  </w:num>
  <w:num w:numId="46">
    <w:abstractNumId w:val="106"/>
  </w:num>
  <w:num w:numId="47">
    <w:abstractNumId w:val="7"/>
  </w:num>
  <w:num w:numId="48">
    <w:abstractNumId w:val="13"/>
  </w:num>
  <w:num w:numId="49">
    <w:abstractNumId w:val="1"/>
  </w:num>
  <w:num w:numId="50">
    <w:abstractNumId w:val="93"/>
  </w:num>
  <w:num w:numId="51">
    <w:abstractNumId w:val="57"/>
  </w:num>
  <w:num w:numId="52">
    <w:abstractNumId w:val="110"/>
  </w:num>
  <w:num w:numId="53">
    <w:abstractNumId w:val="14"/>
  </w:num>
  <w:num w:numId="54">
    <w:abstractNumId w:val="61"/>
  </w:num>
  <w:num w:numId="55">
    <w:abstractNumId w:val="95"/>
  </w:num>
  <w:num w:numId="56">
    <w:abstractNumId w:val="45"/>
  </w:num>
  <w:num w:numId="57">
    <w:abstractNumId w:val="47"/>
  </w:num>
  <w:num w:numId="58">
    <w:abstractNumId w:val="21"/>
  </w:num>
  <w:num w:numId="59">
    <w:abstractNumId w:val="65"/>
  </w:num>
  <w:num w:numId="60">
    <w:abstractNumId w:val="0"/>
  </w:num>
  <w:num w:numId="61">
    <w:abstractNumId w:val="100"/>
  </w:num>
  <w:num w:numId="62">
    <w:abstractNumId w:val="52"/>
  </w:num>
  <w:num w:numId="63">
    <w:abstractNumId w:val="94"/>
  </w:num>
  <w:num w:numId="64">
    <w:abstractNumId w:val="97"/>
  </w:num>
  <w:num w:numId="65">
    <w:abstractNumId w:val="80"/>
  </w:num>
  <w:num w:numId="66">
    <w:abstractNumId w:val="4"/>
  </w:num>
  <w:num w:numId="67">
    <w:abstractNumId w:val="68"/>
  </w:num>
  <w:num w:numId="68">
    <w:abstractNumId w:val="53"/>
  </w:num>
  <w:num w:numId="69">
    <w:abstractNumId w:val="35"/>
  </w:num>
  <w:num w:numId="70">
    <w:abstractNumId w:val="69"/>
  </w:num>
  <w:num w:numId="71">
    <w:abstractNumId w:val="11"/>
  </w:num>
  <w:num w:numId="72">
    <w:abstractNumId w:val="78"/>
  </w:num>
  <w:num w:numId="73">
    <w:abstractNumId w:val="26"/>
  </w:num>
  <w:num w:numId="74">
    <w:abstractNumId w:val="20"/>
  </w:num>
  <w:num w:numId="75">
    <w:abstractNumId w:val="28"/>
  </w:num>
  <w:num w:numId="76">
    <w:abstractNumId w:val="99"/>
  </w:num>
  <w:num w:numId="77">
    <w:abstractNumId w:val="56"/>
  </w:num>
  <w:num w:numId="78">
    <w:abstractNumId w:val="32"/>
  </w:num>
  <w:num w:numId="79">
    <w:abstractNumId w:val="125"/>
  </w:num>
  <w:num w:numId="80">
    <w:abstractNumId w:val="109"/>
  </w:num>
  <w:num w:numId="81">
    <w:abstractNumId w:val="104"/>
  </w:num>
  <w:num w:numId="82">
    <w:abstractNumId w:val="103"/>
  </w:num>
  <w:num w:numId="83">
    <w:abstractNumId w:val="88"/>
  </w:num>
  <w:num w:numId="84">
    <w:abstractNumId w:val="81"/>
  </w:num>
  <w:num w:numId="85">
    <w:abstractNumId w:val="2"/>
  </w:num>
  <w:num w:numId="86">
    <w:abstractNumId w:val="123"/>
  </w:num>
  <w:num w:numId="87">
    <w:abstractNumId w:val="90"/>
  </w:num>
  <w:num w:numId="88">
    <w:abstractNumId w:val="105"/>
  </w:num>
  <w:num w:numId="89">
    <w:abstractNumId w:val="67"/>
  </w:num>
  <w:num w:numId="90">
    <w:abstractNumId w:val="34"/>
  </w:num>
  <w:num w:numId="91">
    <w:abstractNumId w:val="50"/>
  </w:num>
  <w:num w:numId="92">
    <w:abstractNumId w:val="107"/>
  </w:num>
  <w:num w:numId="93">
    <w:abstractNumId w:val="112"/>
  </w:num>
  <w:num w:numId="94">
    <w:abstractNumId w:val="40"/>
  </w:num>
  <w:num w:numId="95">
    <w:abstractNumId w:val="60"/>
  </w:num>
  <w:num w:numId="96">
    <w:abstractNumId w:val="15"/>
  </w:num>
  <w:num w:numId="97">
    <w:abstractNumId w:val="18"/>
  </w:num>
  <w:num w:numId="98">
    <w:abstractNumId w:val="44"/>
  </w:num>
  <w:num w:numId="99">
    <w:abstractNumId w:val="59"/>
  </w:num>
  <w:num w:numId="100">
    <w:abstractNumId w:val="114"/>
  </w:num>
  <w:num w:numId="101">
    <w:abstractNumId w:val="17"/>
  </w:num>
  <w:num w:numId="102">
    <w:abstractNumId w:val="128"/>
  </w:num>
  <w:num w:numId="103">
    <w:abstractNumId w:val="62"/>
  </w:num>
  <w:num w:numId="104">
    <w:abstractNumId w:val="127"/>
  </w:num>
  <w:num w:numId="105">
    <w:abstractNumId w:val="86"/>
  </w:num>
  <w:num w:numId="106">
    <w:abstractNumId w:val="102"/>
  </w:num>
  <w:num w:numId="107">
    <w:abstractNumId w:val="92"/>
  </w:num>
  <w:num w:numId="108">
    <w:abstractNumId w:val="82"/>
  </w:num>
  <w:num w:numId="109">
    <w:abstractNumId w:val="41"/>
  </w:num>
  <w:num w:numId="110">
    <w:abstractNumId w:val="85"/>
  </w:num>
  <w:num w:numId="111">
    <w:abstractNumId w:val="16"/>
  </w:num>
  <w:num w:numId="112">
    <w:abstractNumId w:val="121"/>
  </w:num>
  <w:num w:numId="113">
    <w:abstractNumId w:val="75"/>
  </w:num>
  <w:num w:numId="114">
    <w:abstractNumId w:val="129"/>
  </w:num>
  <w:num w:numId="115">
    <w:abstractNumId w:val="118"/>
  </w:num>
  <w:num w:numId="116">
    <w:abstractNumId w:val="3"/>
  </w:num>
  <w:num w:numId="117">
    <w:abstractNumId w:val="12"/>
  </w:num>
  <w:num w:numId="118">
    <w:abstractNumId w:val="87"/>
  </w:num>
  <w:num w:numId="119">
    <w:abstractNumId w:val="38"/>
  </w:num>
  <w:num w:numId="120">
    <w:abstractNumId w:val="27"/>
  </w:num>
  <w:num w:numId="121">
    <w:abstractNumId w:val="5"/>
  </w:num>
  <w:num w:numId="122">
    <w:abstractNumId w:val="116"/>
  </w:num>
  <w:num w:numId="123">
    <w:abstractNumId w:val="51"/>
  </w:num>
  <w:num w:numId="124">
    <w:abstractNumId w:val="64"/>
  </w:num>
  <w:num w:numId="125">
    <w:abstractNumId w:val="48"/>
  </w:num>
  <w:num w:numId="126">
    <w:abstractNumId w:val="111"/>
  </w:num>
  <w:num w:numId="127">
    <w:abstractNumId w:val="101"/>
  </w:num>
  <w:num w:numId="128">
    <w:abstractNumId w:val="54"/>
  </w:num>
  <w:num w:numId="129">
    <w:abstractNumId w:val="122"/>
  </w:num>
  <w:num w:numId="130">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F4585D"/>
    <w:rsid w:val="001E457B"/>
    <w:rsid w:val="00293E14"/>
    <w:rsid w:val="002C3A20"/>
    <w:rsid w:val="00363670"/>
    <w:rsid w:val="003B50EB"/>
    <w:rsid w:val="00450A55"/>
    <w:rsid w:val="00524E48"/>
    <w:rsid w:val="005C3E00"/>
    <w:rsid w:val="0066709D"/>
    <w:rsid w:val="00675ED5"/>
    <w:rsid w:val="006A03F6"/>
    <w:rsid w:val="006A401B"/>
    <w:rsid w:val="0077324C"/>
    <w:rsid w:val="007D5097"/>
    <w:rsid w:val="007F3E9F"/>
    <w:rsid w:val="00857048"/>
    <w:rsid w:val="009C18A8"/>
    <w:rsid w:val="00A73293"/>
    <w:rsid w:val="00A87DB5"/>
    <w:rsid w:val="00BC60C2"/>
    <w:rsid w:val="00C53D5B"/>
    <w:rsid w:val="00D56A3F"/>
    <w:rsid w:val="00D72BB5"/>
    <w:rsid w:val="00E334BF"/>
    <w:rsid w:val="00E62474"/>
    <w:rsid w:val="00ED6E80"/>
    <w:rsid w:val="00F4585D"/>
    <w:rsid w:val="02F079B0"/>
    <w:rsid w:val="04F97E7D"/>
    <w:rsid w:val="055406CA"/>
    <w:rsid w:val="079D41FE"/>
    <w:rsid w:val="07CD206E"/>
    <w:rsid w:val="07E77B1A"/>
    <w:rsid w:val="085714EB"/>
    <w:rsid w:val="09C07867"/>
    <w:rsid w:val="0DB457D9"/>
    <w:rsid w:val="100D4FDC"/>
    <w:rsid w:val="10126657"/>
    <w:rsid w:val="105B20E9"/>
    <w:rsid w:val="132C4758"/>
    <w:rsid w:val="15243F3B"/>
    <w:rsid w:val="15AA1DB6"/>
    <w:rsid w:val="18FB3356"/>
    <w:rsid w:val="1A642D06"/>
    <w:rsid w:val="21AE4514"/>
    <w:rsid w:val="238E2BA1"/>
    <w:rsid w:val="23EB165F"/>
    <w:rsid w:val="288D78CB"/>
    <w:rsid w:val="2BE52636"/>
    <w:rsid w:val="30E16A06"/>
    <w:rsid w:val="31D45148"/>
    <w:rsid w:val="32F50547"/>
    <w:rsid w:val="34732433"/>
    <w:rsid w:val="36910096"/>
    <w:rsid w:val="37764372"/>
    <w:rsid w:val="377752D4"/>
    <w:rsid w:val="37B511C3"/>
    <w:rsid w:val="37C350B5"/>
    <w:rsid w:val="3B3C5E9B"/>
    <w:rsid w:val="3BEE647B"/>
    <w:rsid w:val="3E467EA9"/>
    <w:rsid w:val="3FD02BA6"/>
    <w:rsid w:val="40991198"/>
    <w:rsid w:val="41D539A6"/>
    <w:rsid w:val="42507548"/>
    <w:rsid w:val="4305797D"/>
    <w:rsid w:val="435C5E7E"/>
    <w:rsid w:val="438B390A"/>
    <w:rsid w:val="442B201A"/>
    <w:rsid w:val="46CE6E3B"/>
    <w:rsid w:val="472A0546"/>
    <w:rsid w:val="48E14BC6"/>
    <w:rsid w:val="49B6310B"/>
    <w:rsid w:val="49C0131B"/>
    <w:rsid w:val="4B91782D"/>
    <w:rsid w:val="4E880069"/>
    <w:rsid w:val="4EA4699D"/>
    <w:rsid w:val="4F3D3FB4"/>
    <w:rsid w:val="4FB4711A"/>
    <w:rsid w:val="51201733"/>
    <w:rsid w:val="51F01873"/>
    <w:rsid w:val="53F52795"/>
    <w:rsid w:val="554E3FAD"/>
    <w:rsid w:val="57D07911"/>
    <w:rsid w:val="590824D3"/>
    <w:rsid w:val="5A6951F3"/>
    <w:rsid w:val="5BC0351F"/>
    <w:rsid w:val="5C456093"/>
    <w:rsid w:val="5ED30E8D"/>
    <w:rsid w:val="5F684DAA"/>
    <w:rsid w:val="63636F83"/>
    <w:rsid w:val="648F6B18"/>
    <w:rsid w:val="657A6506"/>
    <w:rsid w:val="69290DE0"/>
    <w:rsid w:val="69A44E65"/>
    <w:rsid w:val="6A900B97"/>
    <w:rsid w:val="6D126C64"/>
    <w:rsid w:val="6DFE21C5"/>
    <w:rsid w:val="6E0518E0"/>
    <w:rsid w:val="6E290AC9"/>
    <w:rsid w:val="70C26BE3"/>
    <w:rsid w:val="70D72A5F"/>
    <w:rsid w:val="71025B2B"/>
    <w:rsid w:val="71D92584"/>
    <w:rsid w:val="73D606F8"/>
    <w:rsid w:val="74970BD1"/>
    <w:rsid w:val="77CB67FA"/>
    <w:rsid w:val="7A036672"/>
    <w:rsid w:val="7A4C6D07"/>
    <w:rsid w:val="7E747B3F"/>
    <w:rsid w:val="7E953F59"/>
    <w:rsid w:val="7F531548"/>
    <w:rsid w:val="7FE15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14"/>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customStyle="1" w:styleId="11">
    <w:name w:val="标题 3 字符"/>
    <w:basedOn w:val="9"/>
    <w:uiPriority w:val="0"/>
    <w:rPr>
      <w:rFonts w:asciiTheme="minorHAnsi" w:hAnsiTheme="minorHAnsi" w:eastAsiaTheme="minorEastAsia" w:cstheme="minorBidi"/>
      <w:b/>
      <w:kern w:val="2"/>
      <w:sz w:val="32"/>
      <w:szCs w:val="24"/>
    </w:rPr>
  </w:style>
  <w:style w:type="paragraph" w:styleId="12">
    <w:name w:val="List Paragraph"/>
    <w:basedOn w:val="1"/>
    <w:qFormat/>
    <w:uiPriority w:val="99"/>
    <w:pPr>
      <w:ind w:firstLine="420" w:firstLineChars="200"/>
    </w:pPr>
  </w:style>
  <w:style w:type="table" w:customStyle="1" w:styleId="13">
    <w:name w:val="网格型1"/>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4">
    <w:name w:val="标题 3 字符1"/>
    <w:basedOn w:val="9"/>
    <w:link w:val="4"/>
    <w:uiPriority w:val="0"/>
    <w:rPr>
      <w:rFonts w:hint="default" w:ascii="Calibri" w:hAnsi="Calibri" w:cs="Calibr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image" Target="media/image1.png"/><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theme" Target="theme/theme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81</Pages>
  <Words>28063</Words>
  <Characters>37039</Characters>
  <Lines>268</Lines>
  <Paragraphs>75</Paragraphs>
  <TotalTime>1</TotalTime>
  <ScaleCrop>false</ScaleCrop>
  <LinksUpToDate>false</LinksUpToDate>
  <CharactersWithSpaces>37605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2024-07-01T01:33:00Z</dcterms:created>
  <dc:creator>gxw</dc:creator>
  <cp:lastModifiedBy>李永刚</cp:lastModifiedBy>
  <dcterms:modified xsi:type="dcterms:W3CDTF">2024-07-27T09:04:43Z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B49901A37F054F09966669520ACC0B33_13</vt:lpwstr>
  </property>
</Properties>
</file>